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800EC4" w:rsidRPr="004357C1" w:rsidRDefault="00800EC4" w:rsidP="00800EC4">
      <w:pPr>
        <w:pStyle w:val="ConsPlusCel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3F8">
        <w:rPr>
          <w:rFonts w:ascii="Times New Roman" w:hAnsi="Times New Roman"/>
          <w:kern w:val="1"/>
          <w:sz w:val="28"/>
          <w:szCs w:val="28"/>
        </w:rPr>
        <w:t xml:space="preserve">Юридического лица - </w:t>
      </w:r>
      <w:r w:rsidRPr="004743F8">
        <w:rPr>
          <w:rFonts w:ascii="Times New Roman" w:hAnsi="Times New Roman"/>
          <w:b/>
          <w:sz w:val="28"/>
          <w:szCs w:val="28"/>
        </w:rPr>
        <w:t>администрации Ярославского муниципального района Ярославской области</w:t>
      </w:r>
      <w:r w:rsidRPr="004357C1">
        <w:rPr>
          <w:rFonts w:ascii="Times New Roman" w:hAnsi="Times New Roman"/>
          <w:b/>
          <w:sz w:val="28"/>
          <w:szCs w:val="28"/>
        </w:rPr>
        <w:t xml:space="preserve">, </w:t>
      </w:r>
      <w:r w:rsidRPr="004743F8">
        <w:rPr>
          <w:rFonts w:ascii="Times New Roman" w:hAnsi="Times New Roman" w:cs="Times New Roman"/>
          <w:sz w:val="28"/>
          <w:szCs w:val="28"/>
        </w:rPr>
        <w:t xml:space="preserve">ИНН </w:t>
      </w:r>
      <w:r w:rsidRPr="004743F8">
        <w:rPr>
          <w:rFonts w:ascii="Times New Roman" w:hAnsi="Times New Roman" w:cs="Times New Roman"/>
          <w:color w:val="000000"/>
          <w:sz w:val="28"/>
          <w:szCs w:val="28"/>
        </w:rPr>
        <w:t>7606011902</w:t>
      </w:r>
      <w:r w:rsidRPr="004743F8">
        <w:rPr>
          <w:rFonts w:ascii="Times New Roman" w:hAnsi="Times New Roman" w:cs="Times New Roman"/>
          <w:sz w:val="28"/>
          <w:szCs w:val="28"/>
        </w:rPr>
        <w:t xml:space="preserve">; ОГРН </w:t>
      </w:r>
      <w:r w:rsidRPr="004743F8">
        <w:rPr>
          <w:rFonts w:ascii="Times New Roman" w:hAnsi="Times New Roman" w:cs="Times New Roman"/>
          <w:color w:val="000000"/>
          <w:sz w:val="28"/>
          <w:szCs w:val="28"/>
        </w:rPr>
        <w:t>10276601599992</w:t>
      </w:r>
      <w:r w:rsidRPr="004357C1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4357C1">
        <w:rPr>
          <w:rFonts w:ascii="Times New Roman" w:hAnsi="Times New Roman"/>
          <w:sz w:val="28"/>
          <w:szCs w:val="28"/>
        </w:rPr>
        <w:t xml:space="preserve"> </w:t>
      </w:r>
      <w:r w:rsidRPr="004743F8">
        <w:rPr>
          <w:rFonts w:ascii="Times New Roman" w:hAnsi="Times New Roman"/>
          <w:sz w:val="28"/>
          <w:szCs w:val="28"/>
        </w:rPr>
        <w:t xml:space="preserve">157500, Ярославская область, г. Ярославль, </w:t>
      </w:r>
      <w:r>
        <w:rPr>
          <w:rFonts w:ascii="Times New Roman" w:hAnsi="Times New Roman"/>
          <w:sz w:val="28"/>
          <w:szCs w:val="28"/>
        </w:rPr>
        <w:br/>
      </w:r>
      <w:r w:rsidRPr="004743F8">
        <w:rPr>
          <w:rFonts w:ascii="Times New Roman" w:hAnsi="Times New Roman"/>
          <w:sz w:val="28"/>
          <w:szCs w:val="28"/>
        </w:rPr>
        <w:t xml:space="preserve">ул. З. Космодемьянской, д. 10А </w:t>
      </w:r>
      <w:r w:rsidRPr="004357C1">
        <w:rPr>
          <w:rFonts w:ascii="Times New Roman" w:hAnsi="Times New Roman"/>
          <w:sz w:val="28"/>
          <w:szCs w:val="28"/>
        </w:rPr>
        <w:t xml:space="preserve">; </w:t>
      </w:r>
      <w:r w:rsidRPr="004357C1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</w:t>
      </w:r>
      <w:r w:rsidRPr="004743F8">
        <w:rPr>
          <w:rFonts w:ascii="Times New Roman" w:hAnsi="Times New Roman"/>
          <w:snapToGrid w:val="0"/>
          <w:sz w:val="28"/>
          <w:szCs w:val="28"/>
        </w:rPr>
        <w:t xml:space="preserve">еский адрес) юридического лица: </w:t>
      </w:r>
      <w:r w:rsidRPr="004743F8">
        <w:rPr>
          <w:rFonts w:ascii="Times New Roman" w:hAnsi="Times New Roman"/>
          <w:sz w:val="28"/>
          <w:szCs w:val="28"/>
        </w:rPr>
        <w:t>157500, Ярославская область,г.Ярославль, ул. З. Космодемьянской, д. 10А   (далее - а</w:t>
      </w:r>
      <w:r w:rsidRPr="004357C1">
        <w:rPr>
          <w:rFonts w:ascii="Times New Roman" w:hAnsi="Times New Roman"/>
          <w:sz w:val="28"/>
          <w:szCs w:val="28"/>
        </w:rPr>
        <w:t xml:space="preserve">дминистрация </w:t>
      </w:r>
      <w:r w:rsidRPr="004743F8">
        <w:rPr>
          <w:rFonts w:ascii="Times New Roman" w:hAnsi="Times New Roman"/>
          <w:sz w:val="28"/>
          <w:szCs w:val="28"/>
        </w:rPr>
        <w:t>Ярославского района</w:t>
      </w:r>
      <w:r w:rsidRPr="004357C1">
        <w:rPr>
          <w:rFonts w:ascii="Times New Roman" w:hAnsi="Times New Roman"/>
          <w:sz w:val="28"/>
          <w:szCs w:val="28"/>
        </w:rPr>
        <w:t xml:space="preserve">). </w:t>
      </w:r>
    </w:p>
    <w:p w:rsidR="00800EC4" w:rsidRPr="004357C1" w:rsidRDefault="00800EC4" w:rsidP="00800E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3F8">
        <w:rPr>
          <w:rFonts w:ascii="Times New Roman" w:hAnsi="Times New Roman"/>
          <w:sz w:val="28"/>
          <w:szCs w:val="28"/>
        </w:rPr>
        <w:t>П</w:t>
      </w:r>
      <w:r w:rsidRPr="004357C1">
        <w:rPr>
          <w:rFonts w:ascii="Times New Roman" w:hAnsi="Times New Roman"/>
          <w:sz w:val="28"/>
          <w:szCs w:val="28"/>
        </w:rPr>
        <w:t xml:space="preserve">ериод проверки: </w:t>
      </w:r>
      <w:r w:rsidRPr="004743F8">
        <w:rPr>
          <w:rFonts w:ascii="Times New Roman" w:hAnsi="Times New Roman"/>
          <w:sz w:val="28"/>
          <w:szCs w:val="28"/>
        </w:rPr>
        <w:t>17.10.2018</w:t>
      </w:r>
      <w:r w:rsidRPr="004357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357C1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</w:t>
      </w:r>
      <w:r w:rsidRPr="004743F8">
        <w:rPr>
          <w:rFonts w:ascii="Times New Roman" w:hAnsi="Times New Roman"/>
          <w:sz w:val="28"/>
          <w:szCs w:val="28"/>
        </w:rPr>
        <w:t xml:space="preserve">10.10.2018  № 3092-пр </w:t>
      </w:r>
      <w:r w:rsidRPr="004357C1">
        <w:rPr>
          <w:rFonts w:ascii="Times New Roman" w:hAnsi="Times New Roman"/>
          <w:sz w:val="28"/>
          <w:szCs w:val="28"/>
        </w:rPr>
        <w:t>«О проведении плановой выездной проверки</w:t>
      </w:r>
      <w:r w:rsidRPr="004743F8">
        <w:rPr>
          <w:rFonts w:ascii="Times New Roman" w:hAnsi="Times New Roman"/>
          <w:sz w:val="28"/>
          <w:szCs w:val="28"/>
        </w:rPr>
        <w:t xml:space="preserve"> администрации</w:t>
      </w:r>
      <w:r w:rsidRPr="004357C1">
        <w:rPr>
          <w:rFonts w:ascii="Times New Roman" w:hAnsi="Times New Roman"/>
          <w:sz w:val="28"/>
          <w:szCs w:val="28"/>
        </w:rPr>
        <w:t xml:space="preserve"> </w:t>
      </w:r>
      <w:r w:rsidRPr="004743F8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4357C1">
        <w:rPr>
          <w:rFonts w:ascii="Times New Roman" w:hAnsi="Times New Roman"/>
          <w:sz w:val="28"/>
          <w:szCs w:val="28"/>
        </w:rPr>
        <w:t xml:space="preserve">», </w:t>
      </w:r>
    </w:p>
    <w:p w:rsidR="00800EC4" w:rsidRPr="004357C1" w:rsidRDefault="00800EC4" w:rsidP="00800EC4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800EC4" w:rsidRPr="004743F8" w:rsidRDefault="00800EC4" w:rsidP="00800EC4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kern w:val="1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</w:t>
      </w:r>
      <w:r w:rsidRPr="004743F8">
        <w:rPr>
          <w:rFonts w:ascii="Times New Roman" w:hAnsi="Times New Roman"/>
          <w:sz w:val="28"/>
          <w:szCs w:val="28"/>
        </w:rPr>
        <w:t>установлено, что а</w:t>
      </w:r>
      <w:r w:rsidRPr="004357C1">
        <w:rPr>
          <w:rFonts w:ascii="Times New Roman" w:hAnsi="Times New Roman"/>
          <w:sz w:val="28"/>
          <w:szCs w:val="28"/>
        </w:rPr>
        <w:t xml:space="preserve">дминистрация </w:t>
      </w:r>
      <w:r w:rsidRPr="004743F8">
        <w:rPr>
          <w:rFonts w:ascii="Times New Roman" w:hAnsi="Times New Roman"/>
          <w:sz w:val="28"/>
          <w:szCs w:val="28"/>
        </w:rPr>
        <w:t>Ярославского района не является собственником (эксплуатирующей организацией) гидротехнических сооружений</w:t>
      </w:r>
      <w:r w:rsidRPr="004743F8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F3" w:rsidRDefault="009706F3">
      <w:r>
        <w:separator/>
      </w:r>
    </w:p>
  </w:endnote>
  <w:endnote w:type="continuationSeparator" w:id="0">
    <w:p w:rsidR="009706F3" w:rsidRDefault="009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F3" w:rsidRDefault="009706F3">
      <w:r>
        <w:separator/>
      </w:r>
    </w:p>
  </w:footnote>
  <w:footnote w:type="continuationSeparator" w:id="0">
    <w:p w:rsidR="009706F3" w:rsidRDefault="009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057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06F3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6991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7F26-773D-4D22-99EF-76DEE8D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2018-11-20T11:29:00Z</dcterms:created>
  <dcterms:modified xsi:type="dcterms:W3CDTF">2018-11-20T11:29:00Z</dcterms:modified>
</cp:coreProperties>
</file>