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D5" w:rsidRPr="00CC71D5" w:rsidRDefault="00CC71D5" w:rsidP="00CC71D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CC71D5">
        <w:rPr>
          <w:rFonts w:ascii="Times New Roman" w:hAnsi="Times New Roman" w:cs="Times New Roman"/>
          <w:b/>
          <w:spacing w:val="-8"/>
          <w:sz w:val="24"/>
          <w:szCs w:val="24"/>
        </w:rPr>
        <w:t>Информация о наиболее часто встречающихся нарушениях обязательных требований на объектах государственного горного надзора, надзора в области взрывного дела, металлургического надзора и надзора за работами по строительству подземных сооружений</w:t>
      </w:r>
    </w:p>
    <w:p w:rsidR="006E5608" w:rsidRDefault="006E5608" w:rsidP="00AF3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94" w:rsidRPr="00B36499" w:rsidRDefault="00AA0294" w:rsidP="003C6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783"/>
        <w:gridCol w:w="3181"/>
        <w:gridCol w:w="2177"/>
        <w:gridCol w:w="1098"/>
        <w:gridCol w:w="1089"/>
        <w:gridCol w:w="3217"/>
        <w:gridCol w:w="638"/>
        <w:gridCol w:w="986"/>
      </w:tblGrid>
      <w:tr w:rsidR="00014491" w:rsidRPr="00B36499" w:rsidTr="00D86926">
        <w:trPr>
          <w:cantSplit/>
          <w:trHeight w:val="2652"/>
        </w:trPr>
        <w:tc>
          <w:tcPr>
            <w:tcW w:w="425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3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1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7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D24609" w:rsidRPr="007C00B2" w:rsidRDefault="00D24609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:rsidR="00D24609" w:rsidRPr="007C00B2" w:rsidRDefault="001076DB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7" w:type="dxa"/>
            <w:textDirection w:val="btLr"/>
          </w:tcPr>
          <w:p w:rsidR="00D24609" w:rsidRPr="007C00B2" w:rsidRDefault="001076DB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638" w:type="dxa"/>
            <w:textDirection w:val="btLr"/>
          </w:tcPr>
          <w:p w:rsidR="00D24609" w:rsidRPr="007C00B2" w:rsidRDefault="001076DB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986" w:type="dxa"/>
            <w:textDirection w:val="btLr"/>
          </w:tcPr>
          <w:p w:rsidR="00D24609" w:rsidRPr="007C00B2" w:rsidRDefault="00797FBC" w:rsidP="003717F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(квартал, год), когда нарушение приняло характер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частого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вновь выявленных частых нарушений)</w:t>
            </w:r>
          </w:p>
        </w:tc>
      </w:tr>
      <w:tr w:rsidR="00014491" w:rsidRPr="00B36499" w:rsidTr="00D86926">
        <w:trPr>
          <w:trHeight w:val="384"/>
        </w:trPr>
        <w:tc>
          <w:tcPr>
            <w:tcW w:w="425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D24609" w:rsidRPr="00B36499" w:rsidRDefault="00D24609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1DD6" w:rsidRPr="00B36499" w:rsidTr="009753EB">
        <w:trPr>
          <w:trHeight w:val="384"/>
        </w:trPr>
        <w:tc>
          <w:tcPr>
            <w:tcW w:w="15594" w:type="dxa"/>
            <w:gridSpan w:val="9"/>
          </w:tcPr>
          <w:p w:rsidR="000C1DD6" w:rsidRPr="00B36499" w:rsidRDefault="00192980" w:rsidP="00D2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F5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Часто встречающиеся нарушения на объектах металлургических производств</w:t>
            </w:r>
          </w:p>
        </w:tc>
      </w:tr>
      <w:tr w:rsidR="000C1DD6" w:rsidRPr="000B4F57" w:rsidTr="00D86926">
        <w:trPr>
          <w:trHeight w:val="444"/>
        </w:trPr>
        <w:tc>
          <w:tcPr>
            <w:tcW w:w="425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0C1DD6" w:rsidRPr="000B4F57" w:rsidRDefault="000C1DD6" w:rsidP="005C3CDB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Полы на рабочей площадке </w:t>
            </w:r>
            <w:proofErr w:type="gramStart"/>
            <w:r w:rsidRPr="000B4F57">
              <w:rPr>
                <w:rFonts w:ascii="Times New Roman" w:eastAsia="Calibri" w:hAnsi="Times New Roman" w:cs="Times New Roman"/>
                <w:sz w:val="24"/>
                <w:szCs w:val="24"/>
              </w:rPr>
              <w:t>плавильных печей, эксплуатируемых на ОПО имеют</w:t>
            </w:r>
            <w:proofErr w:type="gramEnd"/>
            <w:r w:rsidRPr="000B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повреждения (неровности) и требую ремонта.</w:t>
            </w:r>
          </w:p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пункта 122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Ростехнадзора от 30.12.2013 года № 656.</w:t>
            </w:r>
          </w:p>
        </w:tc>
        <w:tc>
          <w:tcPr>
            <w:tcW w:w="2177" w:type="dxa"/>
          </w:tcPr>
          <w:p w:rsidR="000C1DD6" w:rsidRPr="000B4F57" w:rsidRDefault="000C1DD6" w:rsidP="0019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92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 xml:space="preserve"> 9.1 часть 1 КоАП РФ</w:t>
            </w:r>
          </w:p>
        </w:tc>
        <w:tc>
          <w:tcPr>
            <w:tcW w:w="1098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7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C1DD6" w:rsidRPr="000B4F57" w:rsidRDefault="000C1DD6" w:rsidP="005E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2019 </w:t>
            </w: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C1DD6" w:rsidRPr="008A6913" w:rsidTr="00D86926">
        <w:trPr>
          <w:trHeight w:val="444"/>
        </w:trPr>
        <w:tc>
          <w:tcPr>
            <w:tcW w:w="425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F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83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На опасном производственном объекте не обозначены знаками безопасности опасные зоны для нахождения людей возле металлургических агрегатов.</w:t>
            </w:r>
          </w:p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пункта 26 Федеральных норм и правил в области промышленной безопасности «Правила безопасности при получении,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транспортировании, использовании расплавов черных и цветных металлов и сплавов на основе этих расплавов», утвержденных приказом Ростехнадзора от 30.12.2013 года № 656.</w:t>
            </w:r>
          </w:p>
        </w:tc>
        <w:tc>
          <w:tcPr>
            <w:tcW w:w="2177" w:type="dxa"/>
          </w:tcPr>
          <w:p w:rsidR="000C1DD6" w:rsidRPr="000B4F57" w:rsidRDefault="000C1DD6" w:rsidP="0019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92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 xml:space="preserve"> 9.1 часть 1 КоАП РФ</w:t>
            </w:r>
          </w:p>
        </w:tc>
        <w:tc>
          <w:tcPr>
            <w:tcW w:w="1098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7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0C1DD6" w:rsidRPr="000B4F57" w:rsidRDefault="000C1DD6" w:rsidP="005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C1DD6" w:rsidRPr="000B4F57" w:rsidRDefault="00192980" w:rsidP="0019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2019 </w:t>
            </w: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C1DD6" w:rsidRPr="00EB13E2" w:rsidTr="00D86926">
        <w:trPr>
          <w:trHeight w:val="444"/>
        </w:trPr>
        <w:tc>
          <w:tcPr>
            <w:tcW w:w="425" w:type="dxa"/>
          </w:tcPr>
          <w:p w:rsidR="000C1DD6" w:rsidRPr="00EB13E2" w:rsidRDefault="000C1DD6" w:rsidP="005C3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Отсутствуют токопроводящие перемычки на фланцевых соединениях газового оборудования плавильной печи.</w:t>
            </w:r>
          </w:p>
        </w:tc>
        <w:tc>
          <w:tcPr>
            <w:tcW w:w="3181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пункта 1694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Ростехнадзора от 30.12.2013 года № 656.</w:t>
            </w:r>
          </w:p>
        </w:tc>
        <w:tc>
          <w:tcPr>
            <w:tcW w:w="2177" w:type="dxa"/>
          </w:tcPr>
          <w:p w:rsidR="000C1DD6" w:rsidRPr="00EB13E2" w:rsidRDefault="000C1DD6" w:rsidP="0019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92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часть 1 КоАП РФ</w:t>
            </w:r>
          </w:p>
        </w:tc>
        <w:tc>
          <w:tcPr>
            <w:tcW w:w="1098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7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C1DD6" w:rsidRPr="00EB13E2" w:rsidRDefault="00192980" w:rsidP="0019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2019 </w:t>
            </w: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C1DD6" w:rsidRPr="00EB13E2" w:rsidTr="00D86926">
        <w:trPr>
          <w:trHeight w:val="444"/>
        </w:trPr>
        <w:tc>
          <w:tcPr>
            <w:tcW w:w="425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0C1DD6" w:rsidRPr="00EB13E2" w:rsidRDefault="000C1DD6" w:rsidP="004F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Не вывешены схем</w:t>
            </w:r>
            <w:r w:rsidR="004F66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оборудования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плавильных печей непосредственно у агрегатов.</w:t>
            </w:r>
          </w:p>
        </w:tc>
        <w:tc>
          <w:tcPr>
            <w:tcW w:w="3181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требований пункта 1774 Федеральных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Ростехнадзора от 30.12.2013 года № 656.</w:t>
            </w:r>
          </w:p>
        </w:tc>
        <w:tc>
          <w:tcPr>
            <w:tcW w:w="2177" w:type="dxa"/>
          </w:tcPr>
          <w:p w:rsidR="000C1DD6" w:rsidRPr="00EB13E2" w:rsidRDefault="000C1DD6" w:rsidP="0019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192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часть 1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КоАП РФ</w:t>
            </w:r>
          </w:p>
        </w:tc>
        <w:tc>
          <w:tcPr>
            <w:tcW w:w="1098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089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7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86" w:type="dxa"/>
          </w:tcPr>
          <w:p w:rsidR="000C1DD6" w:rsidRPr="00EB13E2" w:rsidRDefault="004F6697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2019 </w:t>
            </w:r>
            <w:r w:rsidRPr="000B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0C1DD6" w:rsidRPr="00EB13E2" w:rsidTr="00D86926">
        <w:trPr>
          <w:trHeight w:val="444"/>
        </w:trPr>
        <w:tc>
          <w:tcPr>
            <w:tcW w:w="425" w:type="dxa"/>
          </w:tcPr>
          <w:p w:rsidR="000C1DD6" w:rsidRPr="004F6697" w:rsidRDefault="000C1DD6" w:rsidP="000B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83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 рабочем месте технологического персонала отсутствует график выполнения профилактических работ (текущих ремонтов) оборудования с отметкой (отчетом) о выполнении каждого вида работ (обслуживающим) ремонтным персоналом.</w:t>
            </w:r>
          </w:p>
        </w:tc>
        <w:tc>
          <w:tcPr>
            <w:tcW w:w="3181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пункта 318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утвержденных приказом Ростехнадзора от 30.12.2013 года № 656.</w:t>
            </w:r>
          </w:p>
        </w:tc>
        <w:tc>
          <w:tcPr>
            <w:tcW w:w="2177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098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7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0C1DD6" w:rsidRPr="00EB13E2" w:rsidRDefault="000C1DD6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C1DD6" w:rsidRPr="00EB13E2" w:rsidRDefault="004F6697" w:rsidP="000B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2019 </w:t>
            </w: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5093E" w:rsidRPr="00EB13E2" w:rsidTr="00280943">
        <w:trPr>
          <w:trHeight w:val="444"/>
        </w:trPr>
        <w:tc>
          <w:tcPr>
            <w:tcW w:w="15594" w:type="dxa"/>
            <w:gridSpan w:val="9"/>
          </w:tcPr>
          <w:p w:rsidR="00A5093E" w:rsidRPr="00A5093E" w:rsidRDefault="00A5093E" w:rsidP="00A50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3E">
              <w:rPr>
                <w:rFonts w:ascii="Times New Roman" w:hAnsi="Times New Roman" w:cs="Times New Roman"/>
                <w:b/>
                <w:sz w:val="24"/>
                <w:szCs w:val="24"/>
              </w:rPr>
              <w:t>Часто встречающиеся нарушения на объектах ведения взрывных работ</w:t>
            </w:r>
          </w:p>
        </w:tc>
      </w:tr>
      <w:tr w:rsidR="000C1DD6" w:rsidRPr="00B36499" w:rsidTr="00D86926">
        <w:trPr>
          <w:trHeight w:val="384"/>
        </w:trPr>
        <w:tc>
          <w:tcPr>
            <w:tcW w:w="425" w:type="dxa"/>
          </w:tcPr>
          <w:p w:rsidR="000C1DD6" w:rsidRPr="004F6697" w:rsidRDefault="00A5093E" w:rsidP="00773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учебная тревога по оперативной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Плана мероприятий по локализации и ликвидации последствий аварий на опасном производственном объекте</w:t>
            </w:r>
          </w:p>
        </w:tc>
        <w:tc>
          <w:tcPr>
            <w:tcW w:w="3181" w:type="dxa"/>
          </w:tcPr>
          <w:p w:rsidR="000C1DD6" w:rsidRPr="00773386" w:rsidRDefault="000C1DD6" w:rsidP="00773386">
            <w:pPr>
              <w:pStyle w:val="FORMATTEXT"/>
              <w:ind w:right="17"/>
              <w:rPr>
                <w:rFonts w:eastAsiaTheme="minorHAnsi"/>
                <w:lang w:eastAsia="en-US"/>
              </w:rPr>
            </w:pPr>
            <w:r w:rsidRPr="00773386">
              <w:rPr>
                <w:rFonts w:eastAsiaTheme="minorHAnsi"/>
                <w:lang w:eastAsia="en-US"/>
              </w:rPr>
              <w:lastRenderedPageBreak/>
              <w:t xml:space="preserve">п. 10 Постановления Правительства РФ от </w:t>
            </w:r>
            <w:r w:rsidRPr="00773386">
              <w:rPr>
                <w:rFonts w:eastAsiaTheme="minorHAnsi"/>
                <w:lang w:eastAsia="en-US"/>
              </w:rPr>
              <w:lastRenderedPageBreak/>
              <w:t>26.08.2013г. №730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      </w:r>
          </w:p>
        </w:tc>
        <w:tc>
          <w:tcPr>
            <w:tcW w:w="2177" w:type="dxa"/>
          </w:tcPr>
          <w:p w:rsidR="000C1DD6" w:rsidRPr="00EB13E2" w:rsidRDefault="000C1DD6" w:rsidP="004F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4F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9.1 часть 1 КоАП РФ</w:t>
            </w:r>
          </w:p>
        </w:tc>
        <w:tc>
          <w:tcPr>
            <w:tcW w:w="1098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7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0C1DD6" w:rsidRPr="00773386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C1DD6" w:rsidRPr="00773386" w:rsidRDefault="000C1DD6" w:rsidP="004F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97">
              <w:rPr>
                <w:rFonts w:ascii="Times New Roman" w:hAnsi="Times New Roman" w:cs="Times New Roman"/>
                <w:sz w:val="24"/>
                <w:szCs w:val="24"/>
              </w:rPr>
              <w:t xml:space="preserve">кв. 2019 </w:t>
            </w:r>
            <w:r w:rsidR="004F6697" w:rsidRPr="000B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0C1DD6" w:rsidRPr="00B36499" w:rsidTr="00D86926">
        <w:trPr>
          <w:trHeight w:val="384"/>
        </w:trPr>
        <w:tc>
          <w:tcPr>
            <w:tcW w:w="425" w:type="dxa"/>
          </w:tcPr>
          <w:p w:rsidR="000C1DD6" w:rsidRPr="00EB13E2" w:rsidRDefault="00A5093E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3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Склад ВМ не полностью оборудован противопожарными средствами в соответствии с номенклатурой</w:t>
            </w:r>
          </w:p>
        </w:tc>
        <w:tc>
          <w:tcPr>
            <w:tcW w:w="3181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пункт 505    Федеральных норм и правил в области промышленной безопасности «Правила безопасности при взрывных работах», утвержденных приказом Ростехнадзора от 16.12.2013 №605</w:t>
            </w:r>
          </w:p>
        </w:tc>
        <w:tc>
          <w:tcPr>
            <w:tcW w:w="2177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098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7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C1DD6" w:rsidRPr="00773386" w:rsidRDefault="000C1DD6" w:rsidP="004F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4F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697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4F6697" w:rsidRPr="000B4F5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C1DD6" w:rsidRPr="00B36499" w:rsidTr="00D86926">
        <w:trPr>
          <w:trHeight w:val="384"/>
        </w:trPr>
        <w:tc>
          <w:tcPr>
            <w:tcW w:w="425" w:type="dxa"/>
          </w:tcPr>
          <w:p w:rsidR="000C1DD6" w:rsidRPr="00EB13E2" w:rsidRDefault="00A5093E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Охрана склада ВМ не ознакомлена под роспись с инструкцией о порядке действий в случае пожара, содержания противопожарных средств и пользования ими.</w:t>
            </w:r>
          </w:p>
        </w:tc>
        <w:tc>
          <w:tcPr>
            <w:tcW w:w="3181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п.507 Федеральных норм и правил в области промышленной безопасности «Правил безопасности при взрывных работах»,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. в Минюсте России 01.04.2014 № 31796;</w:t>
            </w:r>
          </w:p>
        </w:tc>
        <w:tc>
          <w:tcPr>
            <w:tcW w:w="2177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Статья 9.1 часть 1 КоАП РФ</w:t>
            </w:r>
          </w:p>
        </w:tc>
        <w:tc>
          <w:tcPr>
            <w:tcW w:w="1098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7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C1DD6" w:rsidRPr="00773386" w:rsidRDefault="000C1DD6" w:rsidP="004F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4F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F6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DD6" w:rsidRPr="00B36499" w:rsidTr="00D86926">
        <w:trPr>
          <w:trHeight w:val="384"/>
        </w:trPr>
        <w:tc>
          <w:tcPr>
            <w:tcW w:w="425" w:type="dxa"/>
          </w:tcPr>
          <w:p w:rsidR="000C1DD6" w:rsidRPr="00EB13E2" w:rsidRDefault="00A5093E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0C1DD6" w:rsidRPr="00773386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На ОПО  в зданиях склада имеются повреждения:</w:t>
            </w:r>
          </w:p>
          <w:p w:rsidR="000C1DD6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65D12" w:rsidRPr="00EB13E2">
              <w:rPr>
                <w:rFonts w:ascii="Times New Roman" w:hAnsi="Times New Roman" w:cs="Times New Roman"/>
                <w:sz w:val="24"/>
                <w:szCs w:val="24"/>
              </w:rPr>
              <w:t>наружной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кладке имеется следы </w:t>
            </w:r>
            <w:proofErr w:type="spellStart"/>
            <w:r w:rsidRPr="00773386">
              <w:rPr>
                <w:rFonts w:ascii="Times New Roman" w:hAnsi="Times New Roman" w:cs="Times New Roman"/>
                <w:sz w:val="24"/>
                <w:szCs w:val="24"/>
              </w:rPr>
              <w:t>замокания</w:t>
            </w:r>
            <w:proofErr w:type="spellEnd"/>
            <w:r w:rsidRPr="007733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3386">
              <w:rPr>
                <w:rFonts w:ascii="Times New Roman" w:hAnsi="Times New Roman" w:cs="Times New Roman"/>
                <w:sz w:val="24"/>
                <w:szCs w:val="24"/>
              </w:rPr>
              <w:t>выкрашивания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кирпича на глубину до 50</w:t>
            </w:r>
            <w:r w:rsidR="00C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мм,- разрушение </w:t>
            </w:r>
            <w:proofErr w:type="spellStart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D12" w:rsidRPr="00EB13E2" w:rsidRDefault="00C65D12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2.15 МДС 13-14.2000 Положение о проведении планово-предупредительного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производственных зданий и сооружений, утверждено постановлением Госстроя СССР от 29 декабря 1973 года N 279.</w:t>
            </w:r>
          </w:p>
        </w:tc>
        <w:tc>
          <w:tcPr>
            <w:tcW w:w="2177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9.1 часть 1 КоАП РФ</w:t>
            </w:r>
          </w:p>
        </w:tc>
        <w:tc>
          <w:tcPr>
            <w:tcW w:w="1098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89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3217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638" w:type="dxa"/>
          </w:tcPr>
          <w:p w:rsidR="000C1DD6" w:rsidRPr="00EB13E2" w:rsidRDefault="000C1DD6" w:rsidP="007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6" w:type="dxa"/>
          </w:tcPr>
          <w:p w:rsidR="000C1DD6" w:rsidRPr="00773386" w:rsidRDefault="000C1DD6" w:rsidP="004F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8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4F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F6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13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24609" w:rsidRPr="00F75DCF" w:rsidRDefault="00D24609" w:rsidP="00F75D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63" w:rsidRDefault="00C75963" w:rsidP="009F120C">
      <w:pPr>
        <w:spacing w:after="0" w:line="240" w:lineRule="auto"/>
      </w:pPr>
      <w:r>
        <w:separator/>
      </w:r>
    </w:p>
  </w:endnote>
  <w:endnote w:type="continuationSeparator" w:id="0">
    <w:p w:rsidR="00C75963" w:rsidRDefault="00C75963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63" w:rsidRDefault="00C75963" w:rsidP="009F120C">
      <w:pPr>
        <w:spacing w:after="0" w:line="240" w:lineRule="auto"/>
      </w:pPr>
      <w:r>
        <w:separator/>
      </w:r>
    </w:p>
  </w:footnote>
  <w:footnote w:type="continuationSeparator" w:id="0">
    <w:p w:rsidR="00C75963" w:rsidRDefault="00C75963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0943" w:rsidRPr="009F120C" w:rsidRDefault="0028094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71D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0943" w:rsidRDefault="002809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7504B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128DE"/>
    <w:rsid w:val="00012A51"/>
    <w:rsid w:val="00014491"/>
    <w:rsid w:val="000163C6"/>
    <w:rsid w:val="000438F7"/>
    <w:rsid w:val="0005227D"/>
    <w:rsid w:val="00053C00"/>
    <w:rsid w:val="000731AC"/>
    <w:rsid w:val="00074FB6"/>
    <w:rsid w:val="000760C7"/>
    <w:rsid w:val="00084A1A"/>
    <w:rsid w:val="00087366"/>
    <w:rsid w:val="00094796"/>
    <w:rsid w:val="00096037"/>
    <w:rsid w:val="000A431E"/>
    <w:rsid w:val="000B2D28"/>
    <w:rsid w:val="000B4F57"/>
    <w:rsid w:val="000B7ED2"/>
    <w:rsid w:val="000C1DD6"/>
    <w:rsid w:val="000D339F"/>
    <w:rsid w:val="000E2923"/>
    <w:rsid w:val="001004E4"/>
    <w:rsid w:val="00102033"/>
    <w:rsid w:val="001076DB"/>
    <w:rsid w:val="00116A02"/>
    <w:rsid w:val="00121306"/>
    <w:rsid w:val="0013052D"/>
    <w:rsid w:val="001329B5"/>
    <w:rsid w:val="00134517"/>
    <w:rsid w:val="001539A3"/>
    <w:rsid w:val="0015638C"/>
    <w:rsid w:val="00157E03"/>
    <w:rsid w:val="001660F3"/>
    <w:rsid w:val="00170AB1"/>
    <w:rsid w:val="001770C1"/>
    <w:rsid w:val="00186360"/>
    <w:rsid w:val="00192980"/>
    <w:rsid w:val="0019680F"/>
    <w:rsid w:val="001A74A7"/>
    <w:rsid w:val="001B06BA"/>
    <w:rsid w:val="001B5941"/>
    <w:rsid w:val="001B74CB"/>
    <w:rsid w:val="001D2ED7"/>
    <w:rsid w:val="001F253A"/>
    <w:rsid w:val="00212975"/>
    <w:rsid w:val="002270C6"/>
    <w:rsid w:val="002347A1"/>
    <w:rsid w:val="00235454"/>
    <w:rsid w:val="00237AE8"/>
    <w:rsid w:val="00241EDE"/>
    <w:rsid w:val="00244BDE"/>
    <w:rsid w:val="00246C59"/>
    <w:rsid w:val="002561B1"/>
    <w:rsid w:val="002652EC"/>
    <w:rsid w:val="002717B7"/>
    <w:rsid w:val="0027265A"/>
    <w:rsid w:val="0027374D"/>
    <w:rsid w:val="0027409E"/>
    <w:rsid w:val="0027707D"/>
    <w:rsid w:val="00280943"/>
    <w:rsid w:val="00281BCD"/>
    <w:rsid w:val="00284506"/>
    <w:rsid w:val="002A2257"/>
    <w:rsid w:val="002A5A9A"/>
    <w:rsid w:val="002A5CC7"/>
    <w:rsid w:val="002A63E8"/>
    <w:rsid w:val="002B078F"/>
    <w:rsid w:val="002C244A"/>
    <w:rsid w:val="002D0C9C"/>
    <w:rsid w:val="002E2920"/>
    <w:rsid w:val="002E64EE"/>
    <w:rsid w:val="002F5457"/>
    <w:rsid w:val="00301208"/>
    <w:rsid w:val="003114DE"/>
    <w:rsid w:val="00314954"/>
    <w:rsid w:val="00344B30"/>
    <w:rsid w:val="0036086A"/>
    <w:rsid w:val="00361E6D"/>
    <w:rsid w:val="0036412E"/>
    <w:rsid w:val="0037088B"/>
    <w:rsid w:val="003717F0"/>
    <w:rsid w:val="003723EB"/>
    <w:rsid w:val="00381A2C"/>
    <w:rsid w:val="00397297"/>
    <w:rsid w:val="003A2FF0"/>
    <w:rsid w:val="003B57DE"/>
    <w:rsid w:val="003C43A1"/>
    <w:rsid w:val="003C466F"/>
    <w:rsid w:val="003C6BB8"/>
    <w:rsid w:val="003E0D86"/>
    <w:rsid w:val="003F0296"/>
    <w:rsid w:val="003F1297"/>
    <w:rsid w:val="00405685"/>
    <w:rsid w:val="0041674F"/>
    <w:rsid w:val="00420C18"/>
    <w:rsid w:val="00420D04"/>
    <w:rsid w:val="004216EA"/>
    <w:rsid w:val="0043559A"/>
    <w:rsid w:val="00455AED"/>
    <w:rsid w:val="00460491"/>
    <w:rsid w:val="00462877"/>
    <w:rsid w:val="00464330"/>
    <w:rsid w:val="00467A58"/>
    <w:rsid w:val="00470325"/>
    <w:rsid w:val="0047717E"/>
    <w:rsid w:val="00480AC5"/>
    <w:rsid w:val="00493760"/>
    <w:rsid w:val="004966C6"/>
    <w:rsid w:val="004A18D7"/>
    <w:rsid w:val="004C36F1"/>
    <w:rsid w:val="004C3F73"/>
    <w:rsid w:val="004C63C5"/>
    <w:rsid w:val="004E2167"/>
    <w:rsid w:val="004F2041"/>
    <w:rsid w:val="004F6697"/>
    <w:rsid w:val="004F66B6"/>
    <w:rsid w:val="00513ABD"/>
    <w:rsid w:val="00527484"/>
    <w:rsid w:val="00532BED"/>
    <w:rsid w:val="00533DEB"/>
    <w:rsid w:val="00533FC1"/>
    <w:rsid w:val="0053758C"/>
    <w:rsid w:val="00541458"/>
    <w:rsid w:val="00542A51"/>
    <w:rsid w:val="00554F37"/>
    <w:rsid w:val="00565951"/>
    <w:rsid w:val="00565C93"/>
    <w:rsid w:val="005677FD"/>
    <w:rsid w:val="005A41A6"/>
    <w:rsid w:val="005B3385"/>
    <w:rsid w:val="005C1404"/>
    <w:rsid w:val="005C3CDB"/>
    <w:rsid w:val="005C620F"/>
    <w:rsid w:val="005D7ECA"/>
    <w:rsid w:val="005E5FDE"/>
    <w:rsid w:val="005E7379"/>
    <w:rsid w:val="00613BB5"/>
    <w:rsid w:val="006209BD"/>
    <w:rsid w:val="006223FC"/>
    <w:rsid w:val="00636CC4"/>
    <w:rsid w:val="00641778"/>
    <w:rsid w:val="00642A7D"/>
    <w:rsid w:val="0065543A"/>
    <w:rsid w:val="006630AF"/>
    <w:rsid w:val="006671FF"/>
    <w:rsid w:val="00674288"/>
    <w:rsid w:val="006817E8"/>
    <w:rsid w:val="00695E4F"/>
    <w:rsid w:val="006A4A47"/>
    <w:rsid w:val="006A50CB"/>
    <w:rsid w:val="006A56D0"/>
    <w:rsid w:val="006B4178"/>
    <w:rsid w:val="006C4963"/>
    <w:rsid w:val="006D3BB9"/>
    <w:rsid w:val="006E5608"/>
    <w:rsid w:val="006F374A"/>
    <w:rsid w:val="006F5F5D"/>
    <w:rsid w:val="00701C5D"/>
    <w:rsid w:val="007029DF"/>
    <w:rsid w:val="0070691D"/>
    <w:rsid w:val="00721A5C"/>
    <w:rsid w:val="00724A4F"/>
    <w:rsid w:val="00727119"/>
    <w:rsid w:val="007308C1"/>
    <w:rsid w:val="00733D2E"/>
    <w:rsid w:val="00740A83"/>
    <w:rsid w:val="00744B3B"/>
    <w:rsid w:val="007654C1"/>
    <w:rsid w:val="00765E58"/>
    <w:rsid w:val="00773386"/>
    <w:rsid w:val="00773FBC"/>
    <w:rsid w:val="00775FAD"/>
    <w:rsid w:val="00780CFE"/>
    <w:rsid w:val="0079087C"/>
    <w:rsid w:val="00793F63"/>
    <w:rsid w:val="0079596C"/>
    <w:rsid w:val="00797FBC"/>
    <w:rsid w:val="007A46BA"/>
    <w:rsid w:val="007A52E4"/>
    <w:rsid w:val="007B0932"/>
    <w:rsid w:val="007B6246"/>
    <w:rsid w:val="007B6357"/>
    <w:rsid w:val="007B7C6F"/>
    <w:rsid w:val="007C00B2"/>
    <w:rsid w:val="007D07C2"/>
    <w:rsid w:val="007D58BB"/>
    <w:rsid w:val="007D666A"/>
    <w:rsid w:val="007E53BC"/>
    <w:rsid w:val="007F1312"/>
    <w:rsid w:val="008049A4"/>
    <w:rsid w:val="00806C27"/>
    <w:rsid w:val="00817977"/>
    <w:rsid w:val="00832B20"/>
    <w:rsid w:val="008373BA"/>
    <w:rsid w:val="0084497E"/>
    <w:rsid w:val="00850E3E"/>
    <w:rsid w:val="00854379"/>
    <w:rsid w:val="0085767B"/>
    <w:rsid w:val="00857AC8"/>
    <w:rsid w:val="00862F4B"/>
    <w:rsid w:val="00873D80"/>
    <w:rsid w:val="00887BC7"/>
    <w:rsid w:val="00891755"/>
    <w:rsid w:val="0089455C"/>
    <w:rsid w:val="008A4FB3"/>
    <w:rsid w:val="008A6913"/>
    <w:rsid w:val="008C3318"/>
    <w:rsid w:val="008D1D36"/>
    <w:rsid w:val="008D3410"/>
    <w:rsid w:val="008D40B2"/>
    <w:rsid w:val="008E6E2E"/>
    <w:rsid w:val="008F036D"/>
    <w:rsid w:val="008F4687"/>
    <w:rsid w:val="008F5500"/>
    <w:rsid w:val="008F55A7"/>
    <w:rsid w:val="008F7DCC"/>
    <w:rsid w:val="00902A34"/>
    <w:rsid w:val="00916C24"/>
    <w:rsid w:val="009171AD"/>
    <w:rsid w:val="00921548"/>
    <w:rsid w:val="0092320B"/>
    <w:rsid w:val="009308B3"/>
    <w:rsid w:val="009345D1"/>
    <w:rsid w:val="00935415"/>
    <w:rsid w:val="009413F9"/>
    <w:rsid w:val="0094197B"/>
    <w:rsid w:val="0095515C"/>
    <w:rsid w:val="00974871"/>
    <w:rsid w:val="009753EB"/>
    <w:rsid w:val="009804A2"/>
    <w:rsid w:val="00981AAF"/>
    <w:rsid w:val="00983452"/>
    <w:rsid w:val="00987388"/>
    <w:rsid w:val="00991401"/>
    <w:rsid w:val="009B2645"/>
    <w:rsid w:val="009D450D"/>
    <w:rsid w:val="009D76BF"/>
    <w:rsid w:val="009E0F01"/>
    <w:rsid w:val="009E6E10"/>
    <w:rsid w:val="009F120C"/>
    <w:rsid w:val="00A12080"/>
    <w:rsid w:val="00A17ECA"/>
    <w:rsid w:val="00A20719"/>
    <w:rsid w:val="00A32646"/>
    <w:rsid w:val="00A436FB"/>
    <w:rsid w:val="00A5093E"/>
    <w:rsid w:val="00A5212A"/>
    <w:rsid w:val="00A55BA7"/>
    <w:rsid w:val="00A60C1D"/>
    <w:rsid w:val="00A6772C"/>
    <w:rsid w:val="00AA0294"/>
    <w:rsid w:val="00AA2223"/>
    <w:rsid w:val="00AB1405"/>
    <w:rsid w:val="00AB36FC"/>
    <w:rsid w:val="00AC196E"/>
    <w:rsid w:val="00AC2C5B"/>
    <w:rsid w:val="00AC3D59"/>
    <w:rsid w:val="00AD3C1D"/>
    <w:rsid w:val="00AD5812"/>
    <w:rsid w:val="00AE1553"/>
    <w:rsid w:val="00AE78D0"/>
    <w:rsid w:val="00AF31C6"/>
    <w:rsid w:val="00B00C16"/>
    <w:rsid w:val="00B1041F"/>
    <w:rsid w:val="00B14572"/>
    <w:rsid w:val="00B20BA9"/>
    <w:rsid w:val="00B21B02"/>
    <w:rsid w:val="00B2613D"/>
    <w:rsid w:val="00B27813"/>
    <w:rsid w:val="00B36499"/>
    <w:rsid w:val="00B524D2"/>
    <w:rsid w:val="00B53EBC"/>
    <w:rsid w:val="00B64FEE"/>
    <w:rsid w:val="00BA602E"/>
    <w:rsid w:val="00BD2ED2"/>
    <w:rsid w:val="00BF052D"/>
    <w:rsid w:val="00C01A52"/>
    <w:rsid w:val="00C07DD0"/>
    <w:rsid w:val="00C10D3A"/>
    <w:rsid w:val="00C10E64"/>
    <w:rsid w:val="00C11E2E"/>
    <w:rsid w:val="00C1561E"/>
    <w:rsid w:val="00C22AFA"/>
    <w:rsid w:val="00C301AF"/>
    <w:rsid w:val="00C30AC9"/>
    <w:rsid w:val="00C357C1"/>
    <w:rsid w:val="00C36193"/>
    <w:rsid w:val="00C57695"/>
    <w:rsid w:val="00C62A92"/>
    <w:rsid w:val="00C64A2E"/>
    <w:rsid w:val="00C65D12"/>
    <w:rsid w:val="00C75963"/>
    <w:rsid w:val="00C83584"/>
    <w:rsid w:val="00C96205"/>
    <w:rsid w:val="00CA63FA"/>
    <w:rsid w:val="00CB21FF"/>
    <w:rsid w:val="00CB3D55"/>
    <w:rsid w:val="00CC1204"/>
    <w:rsid w:val="00CC71D5"/>
    <w:rsid w:val="00CF397A"/>
    <w:rsid w:val="00CF795E"/>
    <w:rsid w:val="00CF7BB2"/>
    <w:rsid w:val="00D23549"/>
    <w:rsid w:val="00D24609"/>
    <w:rsid w:val="00D24F37"/>
    <w:rsid w:val="00D24F48"/>
    <w:rsid w:val="00D26526"/>
    <w:rsid w:val="00D272F7"/>
    <w:rsid w:val="00D3376C"/>
    <w:rsid w:val="00D34114"/>
    <w:rsid w:val="00D4031D"/>
    <w:rsid w:val="00D42D13"/>
    <w:rsid w:val="00D42F69"/>
    <w:rsid w:val="00D4689B"/>
    <w:rsid w:val="00D54131"/>
    <w:rsid w:val="00D63E87"/>
    <w:rsid w:val="00D8131C"/>
    <w:rsid w:val="00D83ADC"/>
    <w:rsid w:val="00D86926"/>
    <w:rsid w:val="00D95BDC"/>
    <w:rsid w:val="00DA3555"/>
    <w:rsid w:val="00DB3713"/>
    <w:rsid w:val="00DB6AD2"/>
    <w:rsid w:val="00DB71A4"/>
    <w:rsid w:val="00DC0751"/>
    <w:rsid w:val="00DD4A70"/>
    <w:rsid w:val="00DE1879"/>
    <w:rsid w:val="00DE1B9E"/>
    <w:rsid w:val="00DE21BE"/>
    <w:rsid w:val="00DE6455"/>
    <w:rsid w:val="00DE73B0"/>
    <w:rsid w:val="00E171BE"/>
    <w:rsid w:val="00E30643"/>
    <w:rsid w:val="00E37E75"/>
    <w:rsid w:val="00E56584"/>
    <w:rsid w:val="00E57777"/>
    <w:rsid w:val="00E60551"/>
    <w:rsid w:val="00E663AF"/>
    <w:rsid w:val="00E7443E"/>
    <w:rsid w:val="00E76543"/>
    <w:rsid w:val="00E8003E"/>
    <w:rsid w:val="00E91415"/>
    <w:rsid w:val="00EA5464"/>
    <w:rsid w:val="00EC034A"/>
    <w:rsid w:val="00ED3C99"/>
    <w:rsid w:val="00EF161F"/>
    <w:rsid w:val="00EF6F18"/>
    <w:rsid w:val="00F02F96"/>
    <w:rsid w:val="00F10C63"/>
    <w:rsid w:val="00F15DBC"/>
    <w:rsid w:val="00F46EAE"/>
    <w:rsid w:val="00F57A1A"/>
    <w:rsid w:val="00F67090"/>
    <w:rsid w:val="00F75DCF"/>
    <w:rsid w:val="00F81D83"/>
    <w:rsid w:val="00FA2F24"/>
    <w:rsid w:val="00FA35AE"/>
    <w:rsid w:val="00FA498E"/>
    <w:rsid w:val="00FC7277"/>
    <w:rsid w:val="00FD1F0E"/>
    <w:rsid w:val="00FD2007"/>
    <w:rsid w:val="00FD583D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5156-8EF2-4034-826E-BE4FCD53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Бабенков </cp:lastModifiedBy>
  <cp:revision>3</cp:revision>
  <cp:lastPrinted>2019-07-12T09:31:00Z</cp:lastPrinted>
  <dcterms:created xsi:type="dcterms:W3CDTF">2019-08-07T09:55:00Z</dcterms:created>
  <dcterms:modified xsi:type="dcterms:W3CDTF">2019-08-07T09:58:00Z</dcterms:modified>
</cp:coreProperties>
</file>