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390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405DA7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апреля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Tr="00DA4051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405DA7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405DA7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Костромская ТЭЦ-2 ПАО “ТГК-2”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Волков Олег Васильевич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эксплуатации КТЭЦ-2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Б.8.1., 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“Управление административными зданиями администрации Костромской области”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Егорычев Андрей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Костромская ТЭЦ-2 ПАО “ТГК-2”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Балдов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ремонтам Костромской ТЭЦ-2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Б.7.3.,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r w:rsidR="008D1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”РЕМОНТНО-СЕРВИСНОЕ ПРЕДПРИЯТИЕ ТЕПЛОВЫХ И ПОДЗЕМНЫХ КОММУНИКАЦИЙ КОСТРОМСКОЙ ГРЭС”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Шилов Максим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Галичская дистанция 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пути-структурное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подразделение Северной дирекции инфраструктуры-структурного подразделения Центральной дире</w:t>
            </w:r>
            <w:r w:rsidR="008D1494">
              <w:rPr>
                <w:rFonts w:ascii="Times New Roman" w:hAnsi="Times New Roman"/>
                <w:color w:val="000000"/>
                <w:sz w:val="24"/>
                <w:szCs w:val="24"/>
              </w:rPr>
              <w:t>кции инфраструктуры-филиала ОАО «</w:t>
            </w: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РЖД</w:t>
            </w:r>
            <w:r w:rsidR="008D14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Родин Евгений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Лечебно-профилактическое учреждение “Санаторий “Волга”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Румянцев Сергей Рудольфович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Костромская ТЭЦ-2 ПАО “ТГК-2”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Жигулина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инспектор по технической эксплуатации электростанций группы охраны труда и промышленной безопасности КТЭЦ-2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“СТРОИТЕЛЬНАЯ КОМПАНИЯ “СПЕЦСТРОЙМОНТАЖ”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Грачев Дмитрий Константинович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Галичская дистанция 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пути-структурное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подразделение Северной дирекции инфраструктуры-структурного подразделения Центральной дире</w:t>
            </w:r>
            <w:r w:rsidR="008D1494">
              <w:rPr>
                <w:rFonts w:ascii="Times New Roman" w:hAnsi="Times New Roman"/>
                <w:color w:val="000000"/>
                <w:sz w:val="24"/>
                <w:szCs w:val="24"/>
              </w:rPr>
              <w:t>кции инфраструктуры-филиала ОАО «</w:t>
            </w: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РЖД</w:t>
            </w:r>
            <w:r w:rsidR="008D14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Геннадьевич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Гришин Игорь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ремонтно-эксплуатационной службы 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Нерехтского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“МОСКОВСКАЯ ШЕРСТОПРЯДИЛЬНАЯ ФАБРИКА”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Жестков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“БЕТОНОРАСТВОРНЫЙ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Чащин Алексей Константинович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венностью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Газтех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Иванов Игорь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венностью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Газтех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Серов Сергей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Костромская ТЭЦ-2 ПАО “ТГК-2”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Кривошеев Леонид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группы охраны труда и промышленной безопасности КТЭЦ-2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Ушанов Дмитрий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Костромская ТЭЦ-2 ПАО “ТГК-2”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Заведеев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 КТЭЦ-1, КТЭЦ-2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“СТРОИТЕЛЬНАЯ КОМПАНИЯ “СПЕЦСТРОЙМОНТАЖ”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строительно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монтажных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Смирнова Алёна Николаевна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Инженер отдела охраны труда и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Чистякова Ирина Валерьевна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Инженер отдела охраны труда и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Голубков Максим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Гущин Алексей Вадимович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надзору за грузоподъемными механизмами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Втюрин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Веселова Анастасия Игоревна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“БЕТОНСЕРВИС”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Ширяев Игорь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“БЕТОНСЕРВИС”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Пшеничный Олег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“БЕТОНСЕРВИС”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Зотов Александр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“БЕТОНСЕРВИС”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Кочетков Дмитрий Михайлович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Курбатов Сергей Иванович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Мокрушин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Инженер отдела охраны труда и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А.1., 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Тюков Денис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Александр Олегович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аварийно-диспетчерской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Б.8.3., 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участок-7”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Боровкин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участок-7”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Белехов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Касаткин Юрий Витальевич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Бобков Михаил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Бедарева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Смирнов Михаил Геннадьевич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Иван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“Московская шерстопрядильная фабрика”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Карасев Сергей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Шкапова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(по корректировке ванн)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Слезин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РМС - 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Вилисов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“Строительно-монтажное управление - 7”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Плотников Алексей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Безгин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Леонович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Б.10.1.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Чухонина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Б.10.1.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Андрей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Филиал “Северный” Общества с ограниченной ответственностью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-Сервис” Сервисное локомотивное депо “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Буй-Пассажирский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Горевалов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“Кирпичный торговый дом”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Петров Дмитрий Валерьевич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газовой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Павлычев Максим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цеха по производству и подготовке 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производства-энергетик</w:t>
            </w:r>
            <w:proofErr w:type="gram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Алексей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производственного участка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Шибаев Дмитрий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Механик по ремонту транспорта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Фролов Александр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ИО мастера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Мишукова Елена Вадимовна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Потехин Анатолий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Костромаавтодор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Сарычев Сергей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 Галичского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Алексей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“Московская шерстопрядильная фабрика”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Щиплецов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 ремонтно-механического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Костромаавтодор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Власов Андрей Дмитриевич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(мастер) АБЗ Галичского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Костромагорводоканал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Аристов Михаил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“Научно-производственное объединение “Базальт”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Васина Ирина Валентиновна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обработки стоков гальванического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Костромагорводоканал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Войцеховский Евгений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Соколов Александр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Костромагорводоканал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Земляков Сергей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“ТЕХСОВЕТ”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Родионов Игорь Павлович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Костромаавтодор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Махмудов 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Казибек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 Галичского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“Электромеханический завод “Пегас”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Серебряков Виталий Константинович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города Костромы “Дорожное хозяйство”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Кочкарёв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А-СТРОЙ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Михаил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“Костромское областное управление автомобильных дорог общего пользования “</w:t>
            </w: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Костромаавтодор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Киселев Михаил Валерьевич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Мастер дорожный Галичского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А-СТРОЙ</w:t>
            </w:r>
            <w:proofErr w:type="gram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Рыбин Алексей Вячеславович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Звездочкин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Серов Александр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“Электромеханический завод “Пегас”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Моржухин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Львович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теплотехнического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405DA7" w:rsidTr="00405DA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05DA7" w:rsidRPr="00405DA7" w:rsidRDefault="00405DA7" w:rsidP="0040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DA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</w:tbl>
    <w:p w:rsidR="00831630" w:rsidRPr="00E611F0" w:rsidRDefault="00831630" w:rsidP="00DD45CC">
      <w:pPr>
        <w:rPr>
          <w:sz w:val="24"/>
          <w:szCs w:val="24"/>
        </w:rPr>
      </w:pPr>
    </w:p>
    <w:sectPr w:rsidR="00831630" w:rsidRPr="00E611F0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87" w:rsidRDefault="00D31087" w:rsidP="003D07E0">
      <w:pPr>
        <w:spacing w:after="0" w:line="240" w:lineRule="auto"/>
      </w:pPr>
      <w:r>
        <w:separator/>
      </w:r>
    </w:p>
  </w:endnote>
  <w:endnote w:type="continuationSeparator" w:id="0">
    <w:p w:rsidR="00D31087" w:rsidRDefault="00D31087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87" w:rsidRDefault="00D31087" w:rsidP="003D07E0">
      <w:pPr>
        <w:spacing w:after="0" w:line="240" w:lineRule="auto"/>
      </w:pPr>
      <w:r>
        <w:separator/>
      </w:r>
    </w:p>
  </w:footnote>
  <w:footnote w:type="continuationSeparator" w:id="0">
    <w:p w:rsidR="00D31087" w:rsidRDefault="00D31087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8D1494">
      <w:rPr>
        <w:rFonts w:ascii="Times New Roman" w:hAnsi="Times New Roman"/>
        <w:noProof/>
        <w:sz w:val="24"/>
      </w:rPr>
      <w:t>8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1144D3"/>
    <w:rsid w:val="00217FD9"/>
    <w:rsid w:val="0022312D"/>
    <w:rsid w:val="002503B2"/>
    <w:rsid w:val="00254EF7"/>
    <w:rsid w:val="00390D69"/>
    <w:rsid w:val="00396E0D"/>
    <w:rsid w:val="003A0280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561F4"/>
    <w:rsid w:val="00664534"/>
    <w:rsid w:val="006C0B13"/>
    <w:rsid w:val="00706DE5"/>
    <w:rsid w:val="007620BC"/>
    <w:rsid w:val="0077051F"/>
    <w:rsid w:val="00831630"/>
    <w:rsid w:val="0085281F"/>
    <w:rsid w:val="00855725"/>
    <w:rsid w:val="0087135F"/>
    <w:rsid w:val="00884B58"/>
    <w:rsid w:val="008D1494"/>
    <w:rsid w:val="0090242A"/>
    <w:rsid w:val="009544A6"/>
    <w:rsid w:val="00A0641C"/>
    <w:rsid w:val="00A12561"/>
    <w:rsid w:val="00A41340"/>
    <w:rsid w:val="00B104CA"/>
    <w:rsid w:val="00B11423"/>
    <w:rsid w:val="00B73A81"/>
    <w:rsid w:val="00BB009A"/>
    <w:rsid w:val="00BD2DE7"/>
    <w:rsid w:val="00C715A0"/>
    <w:rsid w:val="00C94F34"/>
    <w:rsid w:val="00CF7AFD"/>
    <w:rsid w:val="00D03940"/>
    <w:rsid w:val="00D2613A"/>
    <w:rsid w:val="00D31087"/>
    <w:rsid w:val="00D8691C"/>
    <w:rsid w:val="00DA4051"/>
    <w:rsid w:val="00DB67DB"/>
    <w:rsid w:val="00DC5FBB"/>
    <w:rsid w:val="00DD45CC"/>
    <w:rsid w:val="00E27C11"/>
    <w:rsid w:val="00E46AD0"/>
    <w:rsid w:val="00E611F0"/>
    <w:rsid w:val="00E90A2B"/>
    <w:rsid w:val="00EB0128"/>
    <w:rsid w:val="00ED7A83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C6CE-CA82-496E-BFF5-EDC6A554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2024-04-19T15:41:00Z</dcterms:created>
  <dcterms:modified xsi:type="dcterms:W3CDTF">2024-04-19T15:43:00Z</dcterms:modified>
</cp:coreProperties>
</file>