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RPr="00FD1BBE" w:rsidTr="001D2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Pr="00FD1BBE" w:rsidRDefault="00FD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0000" w:rsidRPr="00FD1BBE" w:rsidTr="001D2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Pr="00FD1BBE" w:rsidRDefault="00FD1BBE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000" w:rsidRPr="00FD1BBE" w:rsidTr="001D2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1D297B" w:rsidRPr="00FD1BBE" w:rsidRDefault="00FD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1BBE">
              <w:rPr>
                <w:rFonts w:ascii="Times New Roman" w:hAnsi="Times New Roman"/>
                <w:color w:val="000000"/>
                <w:sz w:val="28"/>
                <w:szCs w:val="28"/>
              </w:rPr>
              <w:t>Список</w:t>
            </w:r>
            <w:r w:rsidRPr="00FD1B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D1BBE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руководителей</w:t>
            </w:r>
            <w:r w:rsidRPr="00FD1B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D1BBE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FD1B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D1BBE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специалистов</w:t>
            </w:r>
            <w:r w:rsidRPr="00FD1B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D1BBE">
              <w:rPr>
                <w:rFonts w:ascii="Times New Roman" w:hAnsi="Times New Roman"/>
                <w:color w:val="000000"/>
                <w:sz w:val="28"/>
                <w:szCs w:val="28"/>
              </w:rPr>
              <w:t>орг</w:t>
            </w:r>
            <w:r w:rsidRPr="00FD1BBE">
              <w:rPr>
                <w:rFonts w:ascii="Times New Roman" w:hAnsi="Times New Roman"/>
                <w:color w:val="000000"/>
                <w:sz w:val="28"/>
                <w:szCs w:val="28"/>
              </w:rPr>
              <w:t>анизаций</w:t>
            </w:r>
            <w:r w:rsidRPr="00FD1B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FD1BBE">
              <w:rPr>
                <w:rFonts w:ascii="Times New Roman" w:hAnsi="Times New Roman"/>
                <w:color w:val="000000"/>
                <w:sz w:val="28"/>
                <w:szCs w:val="28"/>
              </w:rPr>
              <w:t>поднадзорных</w:t>
            </w:r>
            <w:r w:rsidRPr="00FD1B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1BBE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FD1B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Pr="00FD1BBE" w:rsidRDefault="00FD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1BBE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FD1B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D1BBE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</w:t>
            </w:r>
            <w:r w:rsidRPr="00FD1B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D1BBE">
              <w:rPr>
                <w:rFonts w:ascii="Times New Roman" w:hAnsi="Times New Roman"/>
                <w:color w:val="000000"/>
                <w:sz w:val="28"/>
                <w:szCs w:val="28"/>
              </w:rPr>
              <w:t>аттестации</w:t>
            </w:r>
            <w:r w:rsidRPr="00FD1B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D1BB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FD1B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1BBE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FD1B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D1BBE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FD1B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02 </w:t>
            </w:r>
            <w:r w:rsidRPr="00FD1BBE">
              <w:rPr>
                <w:rFonts w:ascii="Times New Roman" w:hAnsi="Times New Roman"/>
                <w:color w:val="000000"/>
                <w:sz w:val="28"/>
                <w:szCs w:val="28"/>
              </w:rPr>
              <w:t>октября</w:t>
            </w:r>
            <w:r w:rsidRPr="00FD1B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2024.</w:t>
            </w:r>
          </w:p>
          <w:p w:rsidR="008F392C" w:rsidRPr="00FD1BBE" w:rsidRDefault="008F392C" w:rsidP="008F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1BBE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8F392C" w:rsidRPr="00FD1BBE" w:rsidRDefault="008F392C" w:rsidP="008F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1BBE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8F392C" w:rsidRPr="00FD1BBE" w:rsidRDefault="008F392C" w:rsidP="008F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1BBE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8F392C" w:rsidRPr="00FD1BBE" w:rsidRDefault="008F392C" w:rsidP="008F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D1BBE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FD1BBE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  <w:bookmarkStart w:id="0" w:name="_GoBack"/>
            <w:bookmarkEnd w:id="0"/>
          </w:p>
        </w:tc>
      </w:tr>
      <w:tr w:rsidR="00000000" w:rsidRPr="00FD1BBE" w:rsidTr="001D2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FD1BB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FD1BB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Морев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Куракин Виталий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сменный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Гишин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Кауканов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Валерий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“</w:t>
                  </w: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Ярсинтез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Анатольев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“РЫБИНСКЭНЕРГОЖЕЛЕЗОБЕТОН”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Шиганов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Яргорэлектротранс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Кузьмин Вадим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Первый заместитель начальника троллейбусного депо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Яргорэлектротранс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Марковская Татьяна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мастер </w:t>
                  </w: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энергомеханического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“Научно-производственная компания </w:t>
                  </w: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ЯрЛИ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Большакова Анна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ООТ и ПБ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“Научно-производственная компания </w:t>
                  </w: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ЯрЛИ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Ступникова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Анастасия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ООТ и ПБ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“Научно-производственная компания </w:t>
                  </w: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ЯрЛИ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Райкова Елена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 ООТ и ПБ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“Научно-производственная компания </w:t>
                  </w: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ЯрЛИ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Дюндик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Татьяна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ВОЛЖСКИЙ РАЙОН ГИДРОТЕХНИЧЕСКИХ СООРУЖЕНИЙ - ФИЛИАЛ ФГБУ “КАНАЛ ИМЕНИ МОСКВЫ”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Приджони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Инна Игоревна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Гидротехник шлюза №10У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“РОСТОВСКИЙ ОПТИКО-МЕХАНИЧЕСКИЙ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Власов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ТеплоРесурс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Белянкин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Вячеслав Романович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“РОСТОВСКИЙ ОПТИКО-МЕХАНИЧЕСКИЙ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Устинов Игорь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электроснабжения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Севзаплесэнерго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Войнова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Екатерина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Шматурин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Рыбинской дистанции пути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“ТЕПЛОСЕРВИС”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Носков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Хуадянь-Тенинская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ТЭЦ”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Демиденок Вера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Хуадянь-Тенинская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ТЭЦ”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Муравьева Наталья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“РУССКИЕ 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Игнатьев Антон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“ЯРМУ “ЦЕНТРОЭЛЕКТРОМОНТАЖ”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Денис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“ЯРМУ “ЦЕНТРОЭЛЕКТРОМОНТАЖ”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Солодов Эдуард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“ЯРМУ “ЦЕНТРОЭЛЕКТРОМОНТАЖ”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Бондаренко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“ЯРМУ “ЦЕНТРОЭЛЕКТРОМОНТАЖ”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Радевский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“ЯРМУ “ЦЕНТРОЭЛЕКТРОМОНТАЖ”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Кучин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“ДУГАЛАК”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Чиркова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Наталья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экологической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“ЯРМУ “ЦЕНТРОЭЛЕКТРОМОНТАЖ”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Комаров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Нестеров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 силикатных материалов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“РЫБИНСКЭНЕРГОЖЕЛЕЗОБЕТОН”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Полин Евгений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“ПРОМСТРОЙСЕРВИС”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Егоров Вячеслав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инженер-наладчик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“ТЕРРИТОРИАЛЬНАЯ ГЕНЕРИРУЮЩАЯ КОМПАНИЯ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Салычев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</w:t>
                  </w: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Ксенофонтович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капитальному строительству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“ПРОМСТРОЙСЕРВИС”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Королев Андрей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инженер-наладчик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“ТЕРРИТОРИАЛЬНАЯ ГЕНЕРИРУЮЩАЯ КОМПАНИЯ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Казьмирук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“ТЕРРИТОРИАЛЬНАЯ ГЕНЕРИРУЮЩАЯ КОМПАНИЯ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Гаврилов Максим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Г.2.1.,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“ТЕРРИТОРИАЛЬНАЯ ГЕНЕРИРУЮЩАЯ КОМПАНИЯ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Муравьев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управления технологической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“ТЕРРИТОРИАЛЬНАЯ ГЕНЕРИРУЮЩАЯ КОМПАНИЯ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Федоров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“РОСТОВСКИЙ ОПТИКО-МЕХАНИЧЕСКИЙ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Стабровский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“РОСТОВСКИЙ ОПТИКО-МЕХАНИЧЕСКИЙ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Чуфырин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“Кондор-Эко”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Еплетин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Константин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“Кондор-Эко”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Леванцов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завод резиновых технических изделий”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Пичугин Даниил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металлоконструкций-76”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Верин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“ТРАНСНЕФТЬ - АВТОМАТИЗАЦИЯ И МЕТРОЛОГИЯ”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Гречин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- метролог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“ТРАНСНЕФТЬ - АВТОМАТИЗАЦИЯ И МЕТРОЛОГИЯ”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Проваткин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Инженер-метролог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Производственно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- сервисная фирма “Автодизель - Сервис” открытое акционерное общество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Жихарев Сергей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Помощник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“ПРОСТОРСТРОЙ”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Настушин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«</w:t>
                  </w: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КИПмонтаж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Клецкин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“ХРОМ”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Шихов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Василий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службы метрологии и </w:t>
                  </w: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ГлобалТехноСтрой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Савельев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МТО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ГлобалТехноСтрой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Саляев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Службы Сервиса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“ПРОСТОРСТРОЙ”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Шухвалов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Виталий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Б.7.2.,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АСПроект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Андреев Станислав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Геофизик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Б.2.7., 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“ПК ТЕХНОСЕРВИС”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Юриков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“ПК ТЕХНОСЕРВИС”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Баскакова Ирина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“Компания “МАСТЕР-СЕРВИС”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Бодашков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Василий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</w:t>
                  </w: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Рыбинскгазсервис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Шлюпкин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Василий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“РЫБИНСКИЙ МУКОМОЛЬНЫЙ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Майник Евгения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“Производственное объединение “</w:t>
                  </w: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Феррум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Рыбаков Виктор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“ЯРМУ “ЦЕНТРОЭЛЕКТРОМОНТАЖ”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Бондаренко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Даниловский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хлебозавод”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Рослякова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Елена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Комацу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Мэнуфэкчуринг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Калинин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Комацу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Мэнуфэкчуринг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Воронин Николай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gram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производственного</w:t>
                  </w:r>
                  <w:proofErr w:type="gram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депертамента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Комацу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Мэнуфэкчуринг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Комаров Максим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Комацу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Мэнуфэкчуринг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Борзов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Комацу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Мэнуфэкчуринг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Абрамов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“Аутсорсинг Технологии Обслуживание”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Самойлов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Заместитель </w:t>
                  </w:r>
                  <w:proofErr w:type="gram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директора-главный</w:t>
                  </w:r>
                  <w:proofErr w:type="gram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Г.2.1., Г.2.2.,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“Аутсорсинг Технологии Обслуживание”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Сухачев Андрей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Комацу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Мэнуфэкчуринг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Примазон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Толмачев Юрий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“Рыбинский кабельный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Дымский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“Рыбинский кабельный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Николай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“Рыбинский кабельный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Тютиков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Виталий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“ТЕРРИТОРИАЛЬНАЯ ГЕНЕРИРУЮЩАЯ КОМПАНИЯ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Лыков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тепловым сетям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Шемякина Тамара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Бокарев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Новожилова Светлана Владиславовна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Кутыков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Василий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ГБУЗ ЯО “ИКБ”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Кочкина Светлана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врача по лечебной работе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“ЯРОСЛАВСКИЙ ПИГМЕНТ”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Дунаев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Антон Егорович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“Строительно-Монтажное управление №7”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Антипина Мария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БРУ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“Запад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Андреев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транспортного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“Железобетон”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Чапов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Артем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Раевский Алексей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техническим вопросам - 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Б.1.7., 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Петровский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Пусев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Шабарковский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Б.10.1., Б.1.11.,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Куницын Илья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“ЯРСПЕЦГАЗ”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Мизюлин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Илья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D297B" w:rsidRPr="00FD1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 w:rsidP="00FC4F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“Верхневолжская производственная 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Чистовский</w:t>
                  </w:r>
                  <w:proofErr w:type="spellEnd"/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ЭМУ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97B" w:rsidRPr="00FD1BBE" w:rsidRDefault="001D29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BB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</w:tbl>
          <w:p w:rsidR="00000000" w:rsidRPr="00FD1BBE" w:rsidRDefault="00FD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FD1BBE" w:rsidRDefault="00FD1BBE"/>
    <w:sectPr w:rsidR="00FD1BBE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5FC"/>
    <w:rsid w:val="001D297B"/>
    <w:rsid w:val="008F392C"/>
    <w:rsid w:val="00CA7963"/>
    <w:rsid w:val="00E775FC"/>
    <w:rsid w:val="00FD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5</cp:revision>
  <dcterms:created xsi:type="dcterms:W3CDTF">2024-09-27T08:22:00Z</dcterms:created>
  <dcterms:modified xsi:type="dcterms:W3CDTF">2024-09-27T08:40:00Z</dcterms:modified>
</cp:coreProperties>
</file>