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6B6" w:rsidRDefault="00EA66B6">
      <w:pPr>
        <w:pStyle w:val="ConsPlusNormal"/>
        <w:outlineLvl w:val="0"/>
      </w:pPr>
      <w:bookmarkStart w:id="0" w:name="_GoBack"/>
      <w:bookmarkEnd w:id="0"/>
      <w:r>
        <w:t>Зарегистрировано в Минюсте России 30 мая 2012 г. N 24397</w:t>
      </w:r>
    </w:p>
    <w:p w:rsidR="00EA66B6" w:rsidRDefault="00EA66B6">
      <w:pPr>
        <w:pStyle w:val="ConsPlusNormal"/>
        <w:pBdr>
          <w:top w:val="single" w:sz="6" w:space="0" w:color="auto"/>
        </w:pBdr>
        <w:spacing w:before="100" w:after="100"/>
        <w:jc w:val="both"/>
        <w:rPr>
          <w:sz w:val="2"/>
          <w:szCs w:val="2"/>
        </w:rPr>
      </w:pPr>
    </w:p>
    <w:p w:rsidR="00EA66B6" w:rsidRDefault="00EA66B6">
      <w:pPr>
        <w:pStyle w:val="ConsPlusNormal"/>
      </w:pPr>
    </w:p>
    <w:p w:rsidR="00EA66B6" w:rsidRDefault="00EA66B6">
      <w:pPr>
        <w:pStyle w:val="ConsPlusTitle"/>
        <w:jc w:val="center"/>
      </w:pPr>
      <w:r>
        <w:t xml:space="preserve">ФЕДЕРАЛЬНАЯ СЛУЖБА ПО </w:t>
      </w:r>
      <w:proofErr w:type="gramStart"/>
      <w:r>
        <w:t>ЭКОЛОГИЧЕСКОМУ</w:t>
      </w:r>
      <w:proofErr w:type="gramEnd"/>
      <w:r>
        <w:t>, ТЕХНОЛОГИЧЕСКОМУ</w:t>
      </w:r>
    </w:p>
    <w:p w:rsidR="00EA66B6" w:rsidRDefault="00EA66B6">
      <w:pPr>
        <w:pStyle w:val="ConsPlusTitle"/>
        <w:jc w:val="center"/>
      </w:pPr>
      <w:r>
        <w:t>И АТОМНОМУ НАДЗОРУ</w:t>
      </w:r>
    </w:p>
    <w:p w:rsidR="00EA66B6" w:rsidRDefault="00EA66B6">
      <w:pPr>
        <w:pStyle w:val="ConsPlusTitle"/>
        <w:jc w:val="center"/>
      </w:pPr>
    </w:p>
    <w:p w:rsidR="00EA66B6" w:rsidRDefault="00EA66B6">
      <w:pPr>
        <w:pStyle w:val="ConsPlusTitle"/>
        <w:jc w:val="center"/>
      </w:pPr>
      <w:r>
        <w:t>ПРИКАЗ</w:t>
      </w:r>
    </w:p>
    <w:p w:rsidR="00EA66B6" w:rsidRDefault="00EA66B6">
      <w:pPr>
        <w:pStyle w:val="ConsPlusTitle"/>
        <w:jc w:val="center"/>
      </w:pPr>
      <w:r>
        <w:t>от 16 апреля 2012 г. N 254</w:t>
      </w:r>
    </w:p>
    <w:p w:rsidR="00EA66B6" w:rsidRDefault="00EA66B6">
      <w:pPr>
        <w:pStyle w:val="ConsPlusTitle"/>
        <w:jc w:val="center"/>
      </w:pPr>
    </w:p>
    <w:p w:rsidR="00EA66B6" w:rsidRDefault="00EA66B6">
      <w:pPr>
        <w:pStyle w:val="ConsPlusTitle"/>
        <w:jc w:val="center"/>
      </w:pPr>
      <w:r>
        <w:t>ОБ УТВЕРЖДЕНИИ АДМИНИСТРАТИВНОГО РЕГЛАМЕНТА</w:t>
      </w:r>
    </w:p>
    <w:p w:rsidR="00EA66B6" w:rsidRDefault="00EA66B6">
      <w:pPr>
        <w:pStyle w:val="ConsPlusTitle"/>
        <w:jc w:val="center"/>
      </w:pPr>
      <w:r>
        <w:t xml:space="preserve">ФЕДЕРАЛЬНОЙ СЛУЖБЫ ПО </w:t>
      </w:r>
      <w:proofErr w:type="gramStart"/>
      <w:r>
        <w:t>ЭКОЛОГИЧЕСКОМУ</w:t>
      </w:r>
      <w:proofErr w:type="gramEnd"/>
      <w:r>
        <w:t>, ТЕХНОЛОГИЧЕСКОМУ</w:t>
      </w:r>
    </w:p>
    <w:p w:rsidR="00EA66B6" w:rsidRDefault="00EA66B6">
      <w:pPr>
        <w:pStyle w:val="ConsPlusTitle"/>
        <w:jc w:val="center"/>
      </w:pPr>
      <w:r>
        <w:t>И АТОМНОМУ НАДЗОРУ ПО ПРЕДОСТАВЛЕНИЮ ГОСУДАРСТВЕННОЙ УСЛУГИ</w:t>
      </w:r>
    </w:p>
    <w:p w:rsidR="00EA66B6" w:rsidRDefault="00EA66B6">
      <w:pPr>
        <w:pStyle w:val="ConsPlusTitle"/>
        <w:jc w:val="center"/>
      </w:pPr>
      <w:r>
        <w:t xml:space="preserve">ПО ВЫДАЧЕ РАЗРЕШЕНИЙ НА ВЕДЕНИЕ РАБОТ СО </w:t>
      </w:r>
      <w:proofErr w:type="gramStart"/>
      <w:r>
        <w:t>ВЗРЫВЧАТЫМИ</w:t>
      </w:r>
      <w:proofErr w:type="gramEnd"/>
    </w:p>
    <w:p w:rsidR="00EA66B6" w:rsidRDefault="00EA66B6">
      <w:pPr>
        <w:pStyle w:val="ConsPlusTitle"/>
        <w:jc w:val="center"/>
      </w:pPr>
      <w:r>
        <w:t>МАТЕРИАЛАМИ ПРОМЫШЛЕННОГО НАЗНАЧЕНИЯ</w:t>
      </w:r>
    </w:p>
    <w:p w:rsidR="00EA66B6" w:rsidRDefault="00EA66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66B6">
        <w:trPr>
          <w:jc w:val="center"/>
        </w:trPr>
        <w:tc>
          <w:tcPr>
            <w:tcW w:w="9294" w:type="dxa"/>
            <w:tcBorders>
              <w:top w:val="nil"/>
              <w:left w:val="single" w:sz="24" w:space="0" w:color="CED3F1"/>
              <w:bottom w:val="nil"/>
              <w:right w:val="single" w:sz="24" w:space="0" w:color="F4F3F8"/>
            </w:tcBorders>
            <w:shd w:val="clear" w:color="auto" w:fill="F4F3F8"/>
          </w:tcPr>
          <w:p w:rsidR="00EA66B6" w:rsidRDefault="00EA66B6">
            <w:pPr>
              <w:pStyle w:val="ConsPlusNormal"/>
              <w:jc w:val="center"/>
            </w:pPr>
            <w:r>
              <w:rPr>
                <w:color w:val="392C69"/>
              </w:rPr>
              <w:t>Список изменяющих документов</w:t>
            </w:r>
          </w:p>
          <w:p w:rsidR="00EA66B6" w:rsidRDefault="00EA66B6">
            <w:pPr>
              <w:pStyle w:val="ConsPlusNormal"/>
              <w:jc w:val="center"/>
            </w:pPr>
            <w:proofErr w:type="gramStart"/>
            <w:r>
              <w:rPr>
                <w:color w:val="392C69"/>
              </w:rPr>
              <w:t xml:space="preserve">(в ред. Приказов Ростехнадзора от 03.04.2013 </w:t>
            </w:r>
            <w:hyperlink r:id="rId5" w:history="1">
              <w:r>
                <w:rPr>
                  <w:color w:val="0000FF"/>
                </w:rPr>
                <w:t>N 136</w:t>
              </w:r>
            </w:hyperlink>
            <w:r>
              <w:rPr>
                <w:color w:val="392C69"/>
              </w:rPr>
              <w:t>,</w:t>
            </w:r>
            <w:proofErr w:type="gramEnd"/>
          </w:p>
          <w:p w:rsidR="00EA66B6" w:rsidRDefault="00EA66B6">
            <w:pPr>
              <w:pStyle w:val="ConsPlusNormal"/>
              <w:jc w:val="center"/>
            </w:pPr>
            <w:r>
              <w:rPr>
                <w:color w:val="392C69"/>
              </w:rPr>
              <w:t xml:space="preserve">от 25.04.2014 </w:t>
            </w:r>
            <w:hyperlink r:id="rId6" w:history="1">
              <w:r>
                <w:rPr>
                  <w:color w:val="0000FF"/>
                </w:rPr>
                <w:t>N 178</w:t>
              </w:r>
            </w:hyperlink>
            <w:r>
              <w:rPr>
                <w:color w:val="392C69"/>
              </w:rPr>
              <w:t xml:space="preserve">, от 30.06.2017 </w:t>
            </w:r>
            <w:hyperlink r:id="rId7" w:history="1">
              <w:r>
                <w:rPr>
                  <w:color w:val="0000FF"/>
                </w:rPr>
                <w:t>N 238</w:t>
              </w:r>
            </w:hyperlink>
            <w:r>
              <w:rPr>
                <w:color w:val="392C69"/>
              </w:rPr>
              <w:t>)</w:t>
            </w:r>
          </w:p>
        </w:tc>
      </w:tr>
    </w:tbl>
    <w:p w:rsidR="00EA66B6" w:rsidRDefault="00EA66B6">
      <w:pPr>
        <w:pStyle w:val="ConsPlusNormal"/>
        <w:ind w:firstLine="540"/>
        <w:jc w:val="both"/>
      </w:pPr>
    </w:p>
    <w:p w:rsidR="00EA66B6" w:rsidRDefault="00EA66B6">
      <w:pPr>
        <w:pStyle w:val="ConsPlusNormal"/>
        <w:ind w:firstLine="540"/>
        <w:jc w:val="both"/>
      </w:pPr>
      <w:r>
        <w:t xml:space="preserve">В соответствии с </w:t>
      </w:r>
      <w:hyperlink r:id="rId8"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w:t>
      </w:r>
      <w:proofErr w:type="gramStart"/>
      <w:r>
        <w:t xml:space="preserve">N 35, ст. 5092), </w:t>
      </w:r>
      <w:hyperlink r:id="rId9" w:history="1">
        <w:r>
          <w:rPr>
            <w:color w:val="0000FF"/>
          </w:rPr>
          <w:t>постановлением</w:t>
        </w:r>
      </w:hyperlink>
      <w:r>
        <w:t xml:space="preserve">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 ст. 544, N 23, ст. 2527; 2008, N 22, ст. 2581, N 46, ст. 5337;</w:t>
      </w:r>
      <w:proofErr w:type="gramEnd"/>
      <w:r>
        <w:t xml:space="preserve"> </w:t>
      </w:r>
      <w:proofErr w:type="gramStart"/>
      <w:r>
        <w:t>2009, N 6, ст. 738, N 33, ст. 4081, N 49, ст. 5976; 2010, N 9, ст. 960, N 26, ст. 3350, N 38, ст. 4835; 2011, N 6, ст. 888, N 14, ст. 1935, N 41, ст. 5750, N 50, ст. 7385) приказываю:</w:t>
      </w:r>
      <w:proofErr w:type="gramEnd"/>
    </w:p>
    <w:p w:rsidR="00EA66B6" w:rsidRDefault="00EA66B6">
      <w:pPr>
        <w:pStyle w:val="ConsPlusNormal"/>
        <w:spacing w:before="220"/>
        <w:ind w:firstLine="540"/>
        <w:jc w:val="both"/>
      </w:pPr>
      <w:r>
        <w:t xml:space="preserve">Утвердить прилагаемый Административный </w:t>
      </w:r>
      <w:hyperlink w:anchor="P35" w:history="1">
        <w:r>
          <w:rPr>
            <w:color w:val="0000FF"/>
          </w:rPr>
          <w:t>регламент</w:t>
        </w:r>
      </w:hyperlink>
      <w:r>
        <w:t xml:space="preserve"> Федеральной службы по экологическому, технологическому и атомному надзору по предоставлению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w:t>
      </w:r>
    </w:p>
    <w:p w:rsidR="00EA66B6" w:rsidRDefault="00EA66B6">
      <w:pPr>
        <w:pStyle w:val="ConsPlusNormal"/>
        <w:ind w:firstLine="540"/>
        <w:jc w:val="both"/>
      </w:pPr>
    </w:p>
    <w:p w:rsidR="00EA66B6" w:rsidRDefault="00EA66B6">
      <w:pPr>
        <w:pStyle w:val="ConsPlusNormal"/>
        <w:jc w:val="right"/>
      </w:pPr>
      <w:r>
        <w:t>Руководитель</w:t>
      </w:r>
    </w:p>
    <w:p w:rsidR="00EA66B6" w:rsidRDefault="00EA66B6">
      <w:pPr>
        <w:pStyle w:val="ConsPlusNormal"/>
        <w:jc w:val="right"/>
      </w:pPr>
      <w:r>
        <w:t>Н.Г.КУТЬИН</w:t>
      </w: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outlineLvl w:val="0"/>
      </w:pPr>
      <w:r>
        <w:t>Утвержден</w:t>
      </w:r>
    </w:p>
    <w:p w:rsidR="00EA66B6" w:rsidRDefault="00EA66B6">
      <w:pPr>
        <w:pStyle w:val="ConsPlusNormal"/>
        <w:jc w:val="right"/>
      </w:pPr>
      <w:r>
        <w:t>приказом Федеральной службы</w:t>
      </w:r>
    </w:p>
    <w:p w:rsidR="00EA66B6" w:rsidRDefault="00EA66B6">
      <w:pPr>
        <w:pStyle w:val="ConsPlusNormal"/>
        <w:jc w:val="right"/>
      </w:pPr>
      <w:r>
        <w:t>по экологическому, технологическому</w:t>
      </w:r>
    </w:p>
    <w:p w:rsidR="00EA66B6" w:rsidRDefault="00EA66B6">
      <w:pPr>
        <w:pStyle w:val="ConsPlusNormal"/>
        <w:jc w:val="right"/>
      </w:pPr>
      <w:r>
        <w:t>и атомному надзору</w:t>
      </w:r>
    </w:p>
    <w:p w:rsidR="00EA66B6" w:rsidRDefault="00EA66B6">
      <w:pPr>
        <w:pStyle w:val="ConsPlusNormal"/>
        <w:jc w:val="right"/>
      </w:pPr>
      <w:r>
        <w:t>от 16.04.2012 N 254</w:t>
      </w:r>
    </w:p>
    <w:p w:rsidR="00EA66B6" w:rsidRDefault="00EA66B6">
      <w:pPr>
        <w:pStyle w:val="ConsPlusNormal"/>
        <w:ind w:firstLine="540"/>
        <w:jc w:val="both"/>
      </w:pPr>
    </w:p>
    <w:p w:rsidR="00EA66B6" w:rsidRDefault="00EA66B6">
      <w:pPr>
        <w:pStyle w:val="ConsPlusTitle"/>
        <w:jc w:val="center"/>
      </w:pPr>
      <w:bookmarkStart w:id="1" w:name="P35"/>
      <w:bookmarkEnd w:id="1"/>
      <w:r>
        <w:t>АДМИНИСТРАТИВНЫЙ РЕГЛАМЕНТ</w:t>
      </w:r>
    </w:p>
    <w:p w:rsidR="00EA66B6" w:rsidRDefault="00EA66B6">
      <w:pPr>
        <w:pStyle w:val="ConsPlusTitle"/>
        <w:jc w:val="center"/>
      </w:pPr>
      <w:r>
        <w:t xml:space="preserve">ФЕДЕРАЛЬНОЙ СЛУЖБЫ ПО </w:t>
      </w:r>
      <w:proofErr w:type="gramStart"/>
      <w:r>
        <w:t>ЭКОЛОГИЧЕСКОМУ</w:t>
      </w:r>
      <w:proofErr w:type="gramEnd"/>
      <w:r>
        <w:t>, ТЕХНОЛОГИЧЕСКОМУ</w:t>
      </w:r>
    </w:p>
    <w:p w:rsidR="00EA66B6" w:rsidRDefault="00EA66B6">
      <w:pPr>
        <w:pStyle w:val="ConsPlusTitle"/>
        <w:jc w:val="center"/>
      </w:pPr>
      <w:r>
        <w:t>И АТОМНОМУ НАДЗОРУ ПО ПРЕДОСТАВЛЕНИЮ ГОСУДАРСТВЕННОЙ УСЛУГИ</w:t>
      </w:r>
    </w:p>
    <w:p w:rsidR="00EA66B6" w:rsidRDefault="00EA66B6">
      <w:pPr>
        <w:pStyle w:val="ConsPlusTitle"/>
        <w:jc w:val="center"/>
      </w:pPr>
      <w:r>
        <w:t xml:space="preserve">ПО ВЫДАЧЕ РАЗРЕШЕНИЙ НА ВЕДЕНИЕ РАБОТ СО </w:t>
      </w:r>
      <w:proofErr w:type="gramStart"/>
      <w:r>
        <w:t>ВЗРЫВЧАТЫМИ</w:t>
      </w:r>
      <w:proofErr w:type="gramEnd"/>
    </w:p>
    <w:p w:rsidR="00EA66B6" w:rsidRDefault="00EA66B6">
      <w:pPr>
        <w:pStyle w:val="ConsPlusTitle"/>
        <w:jc w:val="center"/>
      </w:pPr>
      <w:r>
        <w:t>МАТЕРИАЛАМИ ПРОМЫШЛЕННОГО НАЗНАЧЕНИЯ</w:t>
      </w:r>
    </w:p>
    <w:p w:rsidR="00EA66B6" w:rsidRDefault="00EA66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66B6">
        <w:trPr>
          <w:jc w:val="center"/>
        </w:trPr>
        <w:tc>
          <w:tcPr>
            <w:tcW w:w="9294" w:type="dxa"/>
            <w:tcBorders>
              <w:top w:val="nil"/>
              <w:left w:val="single" w:sz="24" w:space="0" w:color="CED3F1"/>
              <w:bottom w:val="nil"/>
              <w:right w:val="single" w:sz="24" w:space="0" w:color="F4F3F8"/>
            </w:tcBorders>
            <w:shd w:val="clear" w:color="auto" w:fill="F4F3F8"/>
          </w:tcPr>
          <w:p w:rsidR="00EA66B6" w:rsidRDefault="00EA66B6">
            <w:pPr>
              <w:pStyle w:val="ConsPlusNormal"/>
              <w:jc w:val="center"/>
            </w:pPr>
            <w:r>
              <w:rPr>
                <w:color w:val="392C69"/>
              </w:rPr>
              <w:lastRenderedPageBreak/>
              <w:t>Список изменяющих документов</w:t>
            </w:r>
          </w:p>
          <w:p w:rsidR="00EA66B6" w:rsidRDefault="00EA66B6">
            <w:pPr>
              <w:pStyle w:val="ConsPlusNormal"/>
              <w:jc w:val="center"/>
            </w:pPr>
            <w:proofErr w:type="gramStart"/>
            <w:r>
              <w:rPr>
                <w:color w:val="392C69"/>
              </w:rPr>
              <w:t xml:space="preserve">(в ред. Приказов Ростехнадзора от 03.04.2013 </w:t>
            </w:r>
            <w:hyperlink r:id="rId10" w:history="1">
              <w:r>
                <w:rPr>
                  <w:color w:val="0000FF"/>
                </w:rPr>
                <w:t>N 136</w:t>
              </w:r>
            </w:hyperlink>
            <w:r>
              <w:rPr>
                <w:color w:val="392C69"/>
              </w:rPr>
              <w:t>,</w:t>
            </w:r>
            <w:proofErr w:type="gramEnd"/>
          </w:p>
          <w:p w:rsidR="00EA66B6" w:rsidRDefault="00EA66B6">
            <w:pPr>
              <w:pStyle w:val="ConsPlusNormal"/>
              <w:jc w:val="center"/>
            </w:pPr>
            <w:r>
              <w:rPr>
                <w:color w:val="392C69"/>
              </w:rPr>
              <w:t xml:space="preserve">от 25.04.2014 </w:t>
            </w:r>
            <w:hyperlink r:id="rId11" w:history="1">
              <w:r>
                <w:rPr>
                  <w:color w:val="0000FF"/>
                </w:rPr>
                <w:t>N 178</w:t>
              </w:r>
            </w:hyperlink>
            <w:r>
              <w:rPr>
                <w:color w:val="392C69"/>
              </w:rPr>
              <w:t xml:space="preserve">, от 30.06.2017 </w:t>
            </w:r>
            <w:hyperlink r:id="rId12" w:history="1">
              <w:r>
                <w:rPr>
                  <w:color w:val="0000FF"/>
                </w:rPr>
                <w:t>N 238</w:t>
              </w:r>
            </w:hyperlink>
            <w:r>
              <w:rPr>
                <w:color w:val="392C69"/>
              </w:rPr>
              <w:t>)</w:t>
            </w:r>
          </w:p>
        </w:tc>
      </w:tr>
    </w:tbl>
    <w:p w:rsidR="00EA66B6" w:rsidRDefault="00EA66B6">
      <w:pPr>
        <w:pStyle w:val="ConsPlusNormal"/>
        <w:jc w:val="center"/>
      </w:pPr>
    </w:p>
    <w:p w:rsidR="00EA66B6" w:rsidRDefault="00EA66B6">
      <w:pPr>
        <w:pStyle w:val="ConsPlusTitle"/>
        <w:jc w:val="center"/>
        <w:outlineLvl w:val="1"/>
      </w:pPr>
      <w:r>
        <w:t>I. Общие положения</w:t>
      </w:r>
    </w:p>
    <w:p w:rsidR="00EA66B6" w:rsidRDefault="00EA66B6">
      <w:pPr>
        <w:pStyle w:val="ConsPlusNormal"/>
        <w:jc w:val="center"/>
      </w:pPr>
    </w:p>
    <w:p w:rsidR="00EA66B6" w:rsidRDefault="00EA66B6">
      <w:pPr>
        <w:pStyle w:val="ConsPlusTitle"/>
        <w:jc w:val="center"/>
        <w:outlineLvl w:val="2"/>
      </w:pPr>
      <w:r>
        <w:t>Предмет регулирования Административного регламента</w:t>
      </w:r>
    </w:p>
    <w:p w:rsidR="00EA66B6" w:rsidRDefault="00EA66B6">
      <w:pPr>
        <w:pStyle w:val="ConsPlusNormal"/>
        <w:jc w:val="center"/>
      </w:pPr>
    </w:p>
    <w:p w:rsidR="00EA66B6" w:rsidRDefault="00EA66B6">
      <w:pPr>
        <w:pStyle w:val="ConsPlusNormal"/>
        <w:ind w:firstLine="540"/>
        <w:jc w:val="both"/>
      </w:pPr>
      <w:r>
        <w:t xml:space="preserve">1. Административный регламент Федеральной службы по экологическому, технологическому и атомному надзору по предоставлению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 (далее - Регламент) определяет порядок, сроки и последовательность действий (административных процедур) территориальных органов Федеральной службы по экологическому, технологическому и атомному надзору (далее - территориальные органы Ростехнадзора), порядок взаимодействия между структурными подразделениями территориальных органов Ростехнадзора и должностными лицами при предоставлении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 (далее - взрывные работы).</w:t>
      </w:r>
    </w:p>
    <w:p w:rsidR="00EA66B6" w:rsidRDefault="00EA66B6">
      <w:pPr>
        <w:pStyle w:val="ConsPlusNormal"/>
        <w:spacing w:before="220"/>
        <w:ind w:firstLine="540"/>
        <w:jc w:val="both"/>
      </w:pPr>
      <w:r>
        <w:t xml:space="preserve">2. Для проведения взрывных работ организации должны получить разрешение на ведение работ </w:t>
      </w:r>
      <w:proofErr w:type="gramStart"/>
      <w:r>
        <w:t>со</w:t>
      </w:r>
      <w:proofErr w:type="gramEnd"/>
      <w:r>
        <w:t xml:space="preserve"> взрывчатыми материалами промышленного назначения (далее - Разрешение), выдаваемое территориальным органом Ростехнадзора по месту ведения работ.</w:t>
      </w:r>
    </w:p>
    <w:p w:rsidR="00EA66B6" w:rsidRDefault="00EA66B6">
      <w:pPr>
        <w:pStyle w:val="ConsPlusNormal"/>
        <w:ind w:firstLine="540"/>
        <w:jc w:val="both"/>
      </w:pPr>
    </w:p>
    <w:p w:rsidR="00EA66B6" w:rsidRDefault="00EA66B6">
      <w:pPr>
        <w:pStyle w:val="ConsPlusTitle"/>
        <w:jc w:val="center"/>
        <w:outlineLvl w:val="2"/>
      </w:pPr>
      <w:r>
        <w:t>Круг заявителей</w:t>
      </w:r>
    </w:p>
    <w:p w:rsidR="00EA66B6" w:rsidRDefault="00EA66B6">
      <w:pPr>
        <w:pStyle w:val="ConsPlusNormal"/>
        <w:ind w:firstLine="540"/>
        <w:jc w:val="both"/>
      </w:pPr>
    </w:p>
    <w:p w:rsidR="00EA66B6" w:rsidRDefault="00EA66B6">
      <w:pPr>
        <w:pStyle w:val="ConsPlusNormal"/>
        <w:ind w:firstLine="540"/>
        <w:jc w:val="both"/>
      </w:pPr>
      <w:r>
        <w:t>3. Заявителями являются юридические лица, ведущие взрывные работы и имеющие лицензии в области взрывчатых материалов промышленного назначения в соответствии с законодательством Российской Федерации.</w:t>
      </w:r>
    </w:p>
    <w:p w:rsidR="00EA66B6" w:rsidRDefault="00EA66B6">
      <w:pPr>
        <w:pStyle w:val="ConsPlusNormal"/>
        <w:jc w:val="center"/>
      </w:pPr>
    </w:p>
    <w:p w:rsidR="00EA66B6" w:rsidRDefault="00EA66B6">
      <w:pPr>
        <w:pStyle w:val="ConsPlusTitle"/>
        <w:jc w:val="center"/>
        <w:outlineLvl w:val="2"/>
      </w:pPr>
      <w:r>
        <w:t>Требования к порядку информирования о предоставлении</w:t>
      </w:r>
    </w:p>
    <w:p w:rsidR="00EA66B6" w:rsidRDefault="00EA66B6">
      <w:pPr>
        <w:pStyle w:val="ConsPlusTitle"/>
        <w:jc w:val="center"/>
      </w:pPr>
      <w:r>
        <w:t>государственной услуги</w:t>
      </w:r>
    </w:p>
    <w:p w:rsidR="00EA66B6" w:rsidRDefault="00EA66B6">
      <w:pPr>
        <w:pStyle w:val="ConsPlusNormal"/>
        <w:ind w:firstLine="540"/>
        <w:jc w:val="both"/>
      </w:pPr>
    </w:p>
    <w:p w:rsidR="00EA66B6" w:rsidRDefault="00EA66B6">
      <w:pPr>
        <w:pStyle w:val="ConsPlusNormal"/>
        <w:ind w:firstLine="540"/>
        <w:jc w:val="both"/>
      </w:pPr>
      <w:r>
        <w:t>4. Почтовый адрес Ростехнадзора: 105066, г. Москва, ул. А. Лукьянова, д. 4, стр. 1.</w:t>
      </w:r>
    </w:p>
    <w:p w:rsidR="00EA66B6" w:rsidRDefault="00EA66B6">
      <w:pPr>
        <w:pStyle w:val="ConsPlusNormal"/>
        <w:spacing w:before="220"/>
        <w:ind w:firstLine="540"/>
        <w:jc w:val="both"/>
      </w:pPr>
      <w:r>
        <w:t>Адрес электронной почты Ростехнадзора: rostehnadzor@gosnadzor.ru.</w:t>
      </w:r>
    </w:p>
    <w:p w:rsidR="00EA66B6" w:rsidRDefault="00EA66B6">
      <w:pPr>
        <w:pStyle w:val="ConsPlusNormal"/>
        <w:spacing w:before="220"/>
        <w:ind w:firstLine="540"/>
        <w:jc w:val="both"/>
      </w:pPr>
      <w:r>
        <w:t>Адрес официального сайта Ростехнадзора: www.gosnadzor.ru.</w:t>
      </w:r>
    </w:p>
    <w:p w:rsidR="00EA66B6" w:rsidRDefault="00EA66B6">
      <w:pPr>
        <w:pStyle w:val="ConsPlusNormal"/>
        <w:spacing w:before="220"/>
        <w:ind w:firstLine="540"/>
        <w:jc w:val="both"/>
      </w:pPr>
      <w:r>
        <w:t>Телефон для справок Ростехнадзора: (495) 411-60-45, факс: (495) 411-60-52.</w:t>
      </w:r>
    </w:p>
    <w:p w:rsidR="00EA66B6" w:rsidRDefault="00EA66B6">
      <w:pPr>
        <w:pStyle w:val="ConsPlusNormal"/>
        <w:spacing w:before="220"/>
        <w:ind w:firstLine="540"/>
        <w:jc w:val="both"/>
      </w:pPr>
      <w:r>
        <w:t>Режим работы Ростехнадзора:</w:t>
      </w:r>
    </w:p>
    <w:p w:rsidR="00EA66B6" w:rsidRDefault="00EA66B6">
      <w:pPr>
        <w:pStyle w:val="ConsPlusNormal"/>
        <w:spacing w:before="220"/>
        <w:ind w:firstLine="540"/>
        <w:jc w:val="both"/>
      </w:pPr>
      <w:r>
        <w:t>- в понедельник, вторник, среду и четверг - с 9.00 часов до 18.00 часов;</w:t>
      </w:r>
    </w:p>
    <w:p w:rsidR="00EA66B6" w:rsidRDefault="00EA66B6">
      <w:pPr>
        <w:pStyle w:val="ConsPlusNormal"/>
        <w:spacing w:before="220"/>
        <w:ind w:firstLine="540"/>
        <w:jc w:val="both"/>
      </w:pPr>
      <w:r>
        <w:t>- в пятницу - с 9.00 часов до 16 часов 45 минут.</w:t>
      </w:r>
    </w:p>
    <w:p w:rsidR="00EA66B6" w:rsidRDefault="00EA66B6">
      <w:pPr>
        <w:pStyle w:val="ConsPlusNormal"/>
        <w:spacing w:before="220"/>
        <w:ind w:firstLine="540"/>
        <w:jc w:val="both"/>
      </w:pPr>
      <w:proofErr w:type="gramStart"/>
      <w:r>
        <w:t xml:space="preserve">Сведения о местонахождении, контактных телефонах и адресах официальных сайтов территориальных органов Ростехнадзора (приведены в </w:t>
      </w:r>
      <w:hyperlink w:anchor="P565" w:history="1">
        <w:r>
          <w:rPr>
            <w:color w:val="0000FF"/>
          </w:rPr>
          <w:t>приложении N 1</w:t>
        </w:r>
      </w:hyperlink>
      <w:r>
        <w:t xml:space="preserve"> к Регламенту), информация о предоставлении государственной услуги размещаются на информационных стендах, официальном сайте Ростехнадзора, официальных сайтах территориальных органов Ростехнадзора, а также на сайте федеральной государственной информационной системы "Единый портал государственных и муниципальных услуг (функций)".</w:t>
      </w:r>
      <w:proofErr w:type="gramEnd"/>
    </w:p>
    <w:p w:rsidR="00EA66B6" w:rsidRDefault="00EA66B6">
      <w:pPr>
        <w:pStyle w:val="ConsPlusNormal"/>
        <w:spacing w:before="220"/>
        <w:ind w:firstLine="540"/>
        <w:jc w:val="both"/>
      </w:pPr>
      <w:r>
        <w:t>График (режим) работы территориальных органов Ростехнадзора определяется служебным распорядком, утвержденным приказом руководителя территориального органа Ростехнадзора.</w:t>
      </w:r>
    </w:p>
    <w:p w:rsidR="00EA66B6" w:rsidRDefault="00EA66B6">
      <w:pPr>
        <w:pStyle w:val="ConsPlusNormal"/>
        <w:spacing w:before="220"/>
        <w:ind w:firstLine="540"/>
        <w:jc w:val="both"/>
      </w:pPr>
      <w:proofErr w:type="gramStart"/>
      <w:r>
        <w:lastRenderedPageBreak/>
        <w:t>Документы и информацию, необходимые для предоставления государственной услуги, центральный аппарат Ростехнадзора и его территориальные органы обязаны представлять в иные органы, предоставляющие государственные услуги, в подведомственные государственным органам организации, многофункциональные центры по межведомственным запросам таких органов и организаций безвозмездно, а также получать от иных государственных органов, предоставляющих государственные услуги, государственных органов, от подведомственных государственным органам организаций, участвующих в предоставлении предусмотренных государственных</w:t>
      </w:r>
      <w:proofErr w:type="gramEnd"/>
      <w:r>
        <w:t xml:space="preserve"> услуг, многофункциональных центров такие документы и информацию.</w:t>
      </w:r>
    </w:p>
    <w:p w:rsidR="00EA66B6" w:rsidRDefault="00EA66B6">
      <w:pPr>
        <w:pStyle w:val="ConsPlusNormal"/>
        <w:jc w:val="both"/>
      </w:pPr>
      <w:r>
        <w:t xml:space="preserve">(абзац введен </w:t>
      </w:r>
      <w:hyperlink r:id="rId13" w:history="1">
        <w:r>
          <w:rPr>
            <w:color w:val="0000FF"/>
          </w:rPr>
          <w:t>Приказом</w:t>
        </w:r>
      </w:hyperlink>
      <w:r>
        <w:t xml:space="preserve"> Ростехнадзора от 03.04.2013 N 136)</w:t>
      </w:r>
    </w:p>
    <w:p w:rsidR="00EA66B6" w:rsidRDefault="00EA66B6">
      <w:pPr>
        <w:pStyle w:val="ConsPlusNormal"/>
        <w:spacing w:before="220"/>
        <w:ind w:firstLine="540"/>
        <w:jc w:val="both"/>
      </w:pPr>
      <w:bookmarkStart w:id="2" w:name="P69"/>
      <w:bookmarkEnd w:id="2"/>
      <w:r>
        <w:t xml:space="preserve">Центральный аппарат Ростехнадзора и его территориальные органы обязаны соблюдать конфиденциальность ставшей известной им в связи с осуществлением деятельности по предоставлению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 информации, которая связана с правами и интересами заявителя или третьих лиц.</w:t>
      </w:r>
    </w:p>
    <w:p w:rsidR="00EA66B6" w:rsidRDefault="00EA66B6">
      <w:pPr>
        <w:pStyle w:val="ConsPlusNormal"/>
        <w:jc w:val="both"/>
      </w:pPr>
      <w:r>
        <w:t xml:space="preserve">(абзац введен </w:t>
      </w:r>
      <w:hyperlink r:id="rId14" w:history="1">
        <w:r>
          <w:rPr>
            <w:color w:val="0000FF"/>
          </w:rPr>
          <w:t>Приказом</w:t>
        </w:r>
      </w:hyperlink>
      <w:r>
        <w:t xml:space="preserve"> Ростехнадзора от 03.04.2013 N 136)</w:t>
      </w:r>
    </w:p>
    <w:p w:rsidR="00EA66B6" w:rsidRDefault="00EA66B6">
      <w:pPr>
        <w:pStyle w:val="ConsPlusNormal"/>
        <w:spacing w:before="220"/>
        <w:ind w:firstLine="540"/>
        <w:jc w:val="both"/>
      </w:pPr>
      <w:r>
        <w:t>В случаях, предусмотренных законодательством Российской Федерации, представление информации, доступ к которой ограничен федеральными законами, в Ростехнадзор может осуществляться с согласия заявителя либо иного обладателя такой информации.</w:t>
      </w:r>
    </w:p>
    <w:p w:rsidR="00EA66B6" w:rsidRDefault="00EA66B6">
      <w:pPr>
        <w:pStyle w:val="ConsPlusNormal"/>
        <w:jc w:val="both"/>
      </w:pPr>
      <w:r>
        <w:t xml:space="preserve">(абзац введен </w:t>
      </w:r>
      <w:hyperlink r:id="rId15" w:history="1">
        <w:r>
          <w:rPr>
            <w:color w:val="0000FF"/>
          </w:rPr>
          <w:t>Приказом</w:t>
        </w:r>
      </w:hyperlink>
      <w:r>
        <w:t xml:space="preserve"> Ростехнадзора от 03.04.2013 N 136)</w:t>
      </w:r>
    </w:p>
    <w:p w:rsidR="00EA66B6" w:rsidRDefault="00EA66B6">
      <w:pPr>
        <w:pStyle w:val="ConsPlusNormal"/>
        <w:spacing w:before="220"/>
        <w:ind w:firstLine="540"/>
        <w:jc w:val="both"/>
      </w:pPr>
      <w:r>
        <w:t xml:space="preserve">Заявитель при обращении за предоставлением государственной услуги по выдаче разрешений на ведение работ </w:t>
      </w:r>
      <w:proofErr w:type="gramStart"/>
      <w:r>
        <w:t>со</w:t>
      </w:r>
      <w:proofErr w:type="gramEnd"/>
      <w:r>
        <w:t xml:space="preserve"> взрывчатыми материалами промышленного назначения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EA66B6" w:rsidRDefault="00EA66B6">
      <w:pPr>
        <w:pStyle w:val="ConsPlusNormal"/>
        <w:jc w:val="both"/>
      </w:pPr>
      <w:r>
        <w:t xml:space="preserve">(абзац введен </w:t>
      </w:r>
      <w:hyperlink r:id="rId16" w:history="1">
        <w:r>
          <w:rPr>
            <w:color w:val="0000FF"/>
          </w:rPr>
          <w:t>Приказом</w:t>
        </w:r>
      </w:hyperlink>
      <w:r>
        <w:t xml:space="preserve"> Ростехнадзора от 03.04.2013 N 136)</w:t>
      </w:r>
    </w:p>
    <w:p w:rsidR="00EA66B6" w:rsidRDefault="00EA66B6">
      <w:pPr>
        <w:pStyle w:val="ConsPlusNormal"/>
        <w:spacing w:before="220"/>
        <w:ind w:firstLine="540"/>
        <w:jc w:val="both"/>
      </w:pPr>
      <w:r>
        <w:t>5. Основными требованиями к информированию заявителей являются:</w:t>
      </w:r>
    </w:p>
    <w:p w:rsidR="00EA66B6" w:rsidRDefault="00EA66B6">
      <w:pPr>
        <w:pStyle w:val="ConsPlusNormal"/>
        <w:spacing w:before="220"/>
        <w:ind w:firstLine="540"/>
        <w:jc w:val="both"/>
      </w:pPr>
      <w:r>
        <w:t>достоверность и полнота предоставляемой информации;</w:t>
      </w:r>
    </w:p>
    <w:p w:rsidR="00EA66B6" w:rsidRDefault="00EA66B6">
      <w:pPr>
        <w:pStyle w:val="ConsPlusNormal"/>
        <w:spacing w:before="220"/>
        <w:ind w:firstLine="540"/>
        <w:jc w:val="both"/>
      </w:pPr>
      <w:r>
        <w:t>четкость изложения информации;</w:t>
      </w:r>
    </w:p>
    <w:p w:rsidR="00EA66B6" w:rsidRDefault="00EA66B6">
      <w:pPr>
        <w:pStyle w:val="ConsPlusNormal"/>
        <w:spacing w:before="220"/>
        <w:ind w:firstLine="540"/>
        <w:jc w:val="both"/>
      </w:pPr>
      <w:r>
        <w:t>удобство и доступность получения информации;</w:t>
      </w:r>
    </w:p>
    <w:p w:rsidR="00EA66B6" w:rsidRDefault="00EA66B6">
      <w:pPr>
        <w:pStyle w:val="ConsPlusNormal"/>
        <w:spacing w:before="220"/>
        <w:ind w:firstLine="540"/>
        <w:jc w:val="both"/>
      </w:pPr>
      <w:r>
        <w:t>оперативность предоставления информации.</w:t>
      </w:r>
    </w:p>
    <w:p w:rsidR="00EA66B6" w:rsidRDefault="00EA66B6">
      <w:pPr>
        <w:pStyle w:val="ConsPlusNormal"/>
        <w:spacing w:before="220"/>
        <w:ind w:firstLine="540"/>
        <w:jc w:val="both"/>
      </w:pPr>
      <w:r>
        <w:t>6. При информировании по письменным обращениям заявителя ответ на обращение направляется по почте в адрес организации в срок, не превышающий 30 рабочих дней со дня регистрации такого обращения.</w:t>
      </w:r>
    </w:p>
    <w:p w:rsidR="00EA66B6" w:rsidRDefault="00EA66B6">
      <w:pPr>
        <w:pStyle w:val="ConsPlusNormal"/>
        <w:spacing w:before="220"/>
        <w:ind w:firstLine="540"/>
        <w:jc w:val="both"/>
      </w:pPr>
      <w:r>
        <w:t>7. При информировании посредством телефонной связи должностные лица территориальных органов Ростехнадзора, ответственные за выдачу Разрешений, обязаны предоставить следующую информацию:</w:t>
      </w:r>
    </w:p>
    <w:p w:rsidR="00EA66B6" w:rsidRDefault="00EA66B6">
      <w:pPr>
        <w:pStyle w:val="ConsPlusNormal"/>
        <w:spacing w:before="220"/>
        <w:ind w:firstLine="540"/>
        <w:jc w:val="both"/>
      </w:pPr>
      <w:r>
        <w:t>сведения о нормативных правовых актах, регулирующих вопросы предоставления государственной услуги;</w:t>
      </w:r>
    </w:p>
    <w:p w:rsidR="00EA66B6" w:rsidRDefault="00EA66B6">
      <w:pPr>
        <w:pStyle w:val="ConsPlusNormal"/>
        <w:spacing w:before="220"/>
        <w:ind w:firstLine="540"/>
        <w:jc w:val="both"/>
      </w:pPr>
      <w:r>
        <w:t>сведения о порядке предоставления государственной услуги;</w:t>
      </w:r>
    </w:p>
    <w:p w:rsidR="00EA66B6" w:rsidRDefault="00EA66B6">
      <w:pPr>
        <w:pStyle w:val="ConsPlusNormal"/>
        <w:spacing w:before="220"/>
        <w:ind w:firstLine="540"/>
        <w:jc w:val="both"/>
      </w:pPr>
      <w:r>
        <w:t>сведения о сроках предоставления государственной услуги;</w:t>
      </w:r>
    </w:p>
    <w:p w:rsidR="00EA66B6" w:rsidRDefault="00EA66B6">
      <w:pPr>
        <w:pStyle w:val="ConsPlusNormal"/>
        <w:spacing w:before="220"/>
        <w:ind w:firstLine="540"/>
        <w:jc w:val="both"/>
      </w:pPr>
      <w:r>
        <w:t xml:space="preserve">сведения о месте нахождения помещения, предназначенного для приема обращений и </w:t>
      </w:r>
      <w:r>
        <w:lastRenderedPageBreak/>
        <w:t>заявлений;</w:t>
      </w:r>
    </w:p>
    <w:p w:rsidR="00EA66B6" w:rsidRDefault="00EA66B6">
      <w:pPr>
        <w:pStyle w:val="ConsPlusNormal"/>
        <w:spacing w:before="220"/>
        <w:ind w:firstLine="540"/>
        <w:jc w:val="both"/>
      </w:pPr>
      <w:r>
        <w:t>сведения об адресах интернет-сайта и электронной почты;</w:t>
      </w:r>
    </w:p>
    <w:p w:rsidR="00EA66B6" w:rsidRDefault="00EA66B6">
      <w:pPr>
        <w:pStyle w:val="ConsPlusNormal"/>
        <w:spacing w:before="220"/>
        <w:ind w:firstLine="540"/>
        <w:jc w:val="both"/>
      </w:pPr>
      <w:r>
        <w:t>сведения о перечне оснований для отказа в предоставлении государственной услуги, а также в приеме и рассмотрении заявлений;</w:t>
      </w:r>
    </w:p>
    <w:p w:rsidR="00EA66B6" w:rsidRDefault="00EA66B6">
      <w:pPr>
        <w:pStyle w:val="ConsPlusNormal"/>
        <w:spacing w:before="220"/>
        <w:ind w:firstLine="540"/>
        <w:jc w:val="both"/>
      </w:pPr>
      <w:r>
        <w:t>сведения о ходе предоставления государственной услуги.</w:t>
      </w:r>
    </w:p>
    <w:p w:rsidR="00EA66B6" w:rsidRDefault="00EA66B6">
      <w:pPr>
        <w:pStyle w:val="ConsPlusNormal"/>
        <w:spacing w:before="220"/>
        <w:ind w:firstLine="540"/>
        <w:jc w:val="both"/>
      </w:pPr>
      <w:r>
        <w:t>По иным вопросам информация предоставляется только на основании соответствующего письменного обращения.</w:t>
      </w:r>
    </w:p>
    <w:p w:rsidR="00EA66B6" w:rsidRDefault="00EA66B6">
      <w:pPr>
        <w:pStyle w:val="ConsPlusNormal"/>
        <w:spacing w:before="220"/>
        <w:ind w:firstLine="540"/>
        <w:jc w:val="both"/>
      </w:pPr>
      <w:r>
        <w:t>8. При информировании по электронной почте ответ на интернет-обращение направляется либо в письменной форме, либо в форме электронного сообщения в срок, не превышающий 30 рабочих дней со дня регистрации обращения.</w:t>
      </w:r>
    </w:p>
    <w:p w:rsidR="00EA66B6" w:rsidRDefault="00EA66B6">
      <w:pPr>
        <w:pStyle w:val="ConsPlusNormal"/>
        <w:ind w:firstLine="540"/>
        <w:jc w:val="both"/>
      </w:pPr>
    </w:p>
    <w:p w:rsidR="00EA66B6" w:rsidRDefault="00EA66B6">
      <w:pPr>
        <w:pStyle w:val="ConsPlusTitle"/>
        <w:jc w:val="center"/>
        <w:outlineLvl w:val="1"/>
      </w:pPr>
      <w:r>
        <w:t>II. Стандарт предоставления государственной услуги</w:t>
      </w:r>
    </w:p>
    <w:p w:rsidR="00EA66B6" w:rsidRDefault="00EA66B6">
      <w:pPr>
        <w:pStyle w:val="ConsPlusNormal"/>
        <w:jc w:val="center"/>
      </w:pPr>
    </w:p>
    <w:p w:rsidR="00EA66B6" w:rsidRDefault="00EA66B6">
      <w:pPr>
        <w:pStyle w:val="ConsPlusTitle"/>
        <w:jc w:val="center"/>
        <w:outlineLvl w:val="2"/>
      </w:pPr>
      <w:r>
        <w:t>Наименование государственной услуги</w:t>
      </w:r>
    </w:p>
    <w:p w:rsidR="00EA66B6" w:rsidRDefault="00EA66B6">
      <w:pPr>
        <w:pStyle w:val="ConsPlusNormal"/>
        <w:jc w:val="center"/>
      </w:pPr>
    </w:p>
    <w:p w:rsidR="00EA66B6" w:rsidRDefault="00EA66B6">
      <w:pPr>
        <w:pStyle w:val="ConsPlusNormal"/>
        <w:ind w:firstLine="540"/>
        <w:jc w:val="both"/>
      </w:pPr>
      <w:r>
        <w:t xml:space="preserve">9. Выдача разрешений на ведение работ </w:t>
      </w:r>
      <w:proofErr w:type="gramStart"/>
      <w:r>
        <w:t>со</w:t>
      </w:r>
      <w:proofErr w:type="gramEnd"/>
      <w:r>
        <w:t xml:space="preserve"> взрывчатыми материалами промышленного назначения.</w:t>
      </w:r>
    </w:p>
    <w:p w:rsidR="00EA66B6" w:rsidRDefault="00EA66B6">
      <w:pPr>
        <w:pStyle w:val="ConsPlusNormal"/>
        <w:ind w:firstLine="540"/>
        <w:jc w:val="both"/>
      </w:pPr>
    </w:p>
    <w:p w:rsidR="00EA66B6" w:rsidRDefault="00EA66B6">
      <w:pPr>
        <w:pStyle w:val="ConsPlusTitle"/>
        <w:jc w:val="center"/>
        <w:outlineLvl w:val="2"/>
      </w:pPr>
      <w:r>
        <w:t>Наименование федерального органа исполнительной власти,</w:t>
      </w:r>
    </w:p>
    <w:p w:rsidR="00EA66B6" w:rsidRDefault="00EA66B6">
      <w:pPr>
        <w:pStyle w:val="ConsPlusTitle"/>
        <w:jc w:val="center"/>
      </w:pPr>
      <w:proofErr w:type="gramStart"/>
      <w:r>
        <w:t>предоставляющего</w:t>
      </w:r>
      <w:proofErr w:type="gramEnd"/>
      <w:r>
        <w:t xml:space="preserve"> государственную услугу</w:t>
      </w:r>
    </w:p>
    <w:p w:rsidR="00EA66B6" w:rsidRDefault="00EA66B6">
      <w:pPr>
        <w:pStyle w:val="ConsPlusNormal"/>
        <w:ind w:firstLine="540"/>
        <w:jc w:val="both"/>
      </w:pPr>
    </w:p>
    <w:p w:rsidR="00EA66B6" w:rsidRDefault="00EA66B6">
      <w:pPr>
        <w:pStyle w:val="ConsPlusNormal"/>
        <w:ind w:firstLine="540"/>
        <w:jc w:val="both"/>
      </w:pPr>
      <w:r>
        <w:t>10. Предоставление государственной услуги осуществляется территориальными органами Ростехнадзора.</w:t>
      </w:r>
    </w:p>
    <w:p w:rsidR="00EA66B6" w:rsidRDefault="00EA66B6">
      <w:pPr>
        <w:pStyle w:val="ConsPlusNormal"/>
        <w:ind w:firstLine="540"/>
        <w:jc w:val="both"/>
      </w:pPr>
    </w:p>
    <w:p w:rsidR="00EA66B6" w:rsidRDefault="00EA66B6">
      <w:pPr>
        <w:pStyle w:val="ConsPlusTitle"/>
        <w:jc w:val="center"/>
        <w:outlineLvl w:val="2"/>
      </w:pPr>
      <w:r>
        <w:t>Описание результата предоставления государственной услуги</w:t>
      </w:r>
    </w:p>
    <w:p w:rsidR="00EA66B6" w:rsidRDefault="00EA66B6">
      <w:pPr>
        <w:pStyle w:val="ConsPlusNormal"/>
        <w:ind w:firstLine="540"/>
        <w:jc w:val="both"/>
      </w:pPr>
    </w:p>
    <w:p w:rsidR="00EA66B6" w:rsidRDefault="00EA66B6">
      <w:pPr>
        <w:pStyle w:val="ConsPlusNormal"/>
        <w:ind w:firstLine="540"/>
        <w:jc w:val="both"/>
      </w:pPr>
      <w:r>
        <w:t>11. Конечными результатами предоставления государственной услуги являются:</w:t>
      </w:r>
    </w:p>
    <w:p w:rsidR="00EA66B6" w:rsidRDefault="00EA66B6">
      <w:pPr>
        <w:pStyle w:val="ConsPlusNormal"/>
        <w:spacing w:before="220"/>
        <w:ind w:firstLine="540"/>
        <w:jc w:val="both"/>
      </w:pPr>
      <w:r>
        <w:t>выдача Разрешений;</w:t>
      </w:r>
    </w:p>
    <w:p w:rsidR="00EA66B6" w:rsidRDefault="00EA66B6">
      <w:pPr>
        <w:pStyle w:val="ConsPlusNormal"/>
        <w:spacing w:before="220"/>
        <w:ind w:firstLine="540"/>
        <w:jc w:val="both"/>
      </w:pPr>
      <w:r>
        <w:t>вынесение решения об отказе в выдаче Разрешений;</w:t>
      </w:r>
    </w:p>
    <w:p w:rsidR="00EA66B6" w:rsidRDefault="00EA66B6">
      <w:pPr>
        <w:pStyle w:val="ConsPlusNormal"/>
        <w:spacing w:before="220"/>
        <w:ind w:firstLine="540"/>
        <w:jc w:val="both"/>
      </w:pPr>
      <w:r>
        <w:t>продление действия Разрешений;</w:t>
      </w:r>
    </w:p>
    <w:p w:rsidR="00EA66B6" w:rsidRDefault="00EA66B6">
      <w:pPr>
        <w:pStyle w:val="ConsPlusNormal"/>
        <w:spacing w:before="220"/>
        <w:ind w:firstLine="540"/>
        <w:jc w:val="both"/>
      </w:pPr>
      <w:r>
        <w:t>выдача дубликата Разрешений;</w:t>
      </w:r>
    </w:p>
    <w:p w:rsidR="00EA66B6" w:rsidRDefault="00EA66B6">
      <w:pPr>
        <w:pStyle w:val="ConsPlusNormal"/>
        <w:spacing w:before="220"/>
        <w:ind w:firstLine="540"/>
        <w:jc w:val="both"/>
      </w:pPr>
      <w:r>
        <w:t>переоформление Разрешений;</w:t>
      </w:r>
    </w:p>
    <w:p w:rsidR="00EA66B6" w:rsidRDefault="00EA66B6">
      <w:pPr>
        <w:pStyle w:val="ConsPlusNormal"/>
        <w:spacing w:before="220"/>
        <w:ind w:firstLine="540"/>
        <w:jc w:val="both"/>
      </w:pPr>
      <w:r>
        <w:t>приостановка (возобновление) действия Разрешений.</w:t>
      </w:r>
    </w:p>
    <w:p w:rsidR="00EA66B6" w:rsidRDefault="00EA66B6">
      <w:pPr>
        <w:pStyle w:val="ConsPlusNormal"/>
        <w:ind w:firstLine="540"/>
        <w:jc w:val="both"/>
      </w:pPr>
    </w:p>
    <w:p w:rsidR="00EA66B6" w:rsidRDefault="00EA66B6">
      <w:pPr>
        <w:pStyle w:val="ConsPlusTitle"/>
        <w:jc w:val="center"/>
        <w:outlineLvl w:val="2"/>
      </w:pPr>
      <w:r>
        <w:t>Срок предоставления государственной услуги</w:t>
      </w:r>
    </w:p>
    <w:p w:rsidR="00EA66B6" w:rsidRDefault="00EA66B6">
      <w:pPr>
        <w:pStyle w:val="ConsPlusNormal"/>
        <w:ind w:firstLine="540"/>
        <w:jc w:val="both"/>
      </w:pPr>
    </w:p>
    <w:p w:rsidR="00EA66B6" w:rsidRDefault="00EA66B6">
      <w:pPr>
        <w:pStyle w:val="ConsPlusNormal"/>
        <w:ind w:firstLine="540"/>
        <w:jc w:val="both"/>
      </w:pPr>
      <w:r>
        <w:t>12. Срок предоставления государственной услуги при выдаче (отказе в выдаче) Разрешения не должен превышать 30 рабочих дней со дня регистрации заявления.</w:t>
      </w:r>
    </w:p>
    <w:p w:rsidR="00EA66B6" w:rsidRDefault="00EA66B6">
      <w:pPr>
        <w:pStyle w:val="ConsPlusNormal"/>
        <w:spacing w:before="220"/>
        <w:ind w:firstLine="540"/>
        <w:jc w:val="both"/>
      </w:pPr>
      <w:r>
        <w:t>Срок предоставления государственной услуги при продлении действия (переоформлении) Разрешения не должен превышать 15 рабочих дней со дня регистрации заявления.</w:t>
      </w:r>
    </w:p>
    <w:p w:rsidR="00EA66B6" w:rsidRDefault="00EA66B6">
      <w:pPr>
        <w:pStyle w:val="ConsPlusNormal"/>
        <w:spacing w:before="220"/>
        <w:ind w:firstLine="540"/>
        <w:jc w:val="both"/>
      </w:pPr>
      <w:r>
        <w:t>Срок предоставления государственной услуги при выдаче дубликата Разрешения не должен превышать 5 рабочих дней со дня регистрации заявления.</w:t>
      </w:r>
    </w:p>
    <w:p w:rsidR="00EA66B6" w:rsidRDefault="00EA66B6">
      <w:pPr>
        <w:pStyle w:val="ConsPlusNormal"/>
        <w:spacing w:before="220"/>
        <w:ind w:firstLine="540"/>
        <w:jc w:val="both"/>
      </w:pPr>
      <w:r>
        <w:lastRenderedPageBreak/>
        <w:t>Уведомление о приостановке (возобновлении) действия Разрешения направляется заявителю в течение 3 рабочих дней со дня принятия такого решения.</w:t>
      </w:r>
    </w:p>
    <w:p w:rsidR="00EA66B6" w:rsidRDefault="00EA66B6">
      <w:pPr>
        <w:pStyle w:val="ConsPlusNormal"/>
        <w:ind w:firstLine="540"/>
        <w:jc w:val="both"/>
      </w:pPr>
    </w:p>
    <w:p w:rsidR="00EA66B6" w:rsidRDefault="00EA66B6">
      <w:pPr>
        <w:pStyle w:val="ConsPlusTitle"/>
        <w:jc w:val="center"/>
        <w:outlineLvl w:val="2"/>
      </w:pPr>
      <w:r>
        <w:t>Перечень нормативных правовых актов, регулирующих</w:t>
      </w:r>
    </w:p>
    <w:p w:rsidR="00EA66B6" w:rsidRDefault="00EA66B6">
      <w:pPr>
        <w:pStyle w:val="ConsPlusTitle"/>
        <w:jc w:val="center"/>
      </w:pPr>
      <w:r>
        <w:t>отношения, возникающие в связи с предоставлением</w:t>
      </w:r>
    </w:p>
    <w:p w:rsidR="00EA66B6" w:rsidRDefault="00EA66B6">
      <w:pPr>
        <w:pStyle w:val="ConsPlusTitle"/>
        <w:jc w:val="center"/>
      </w:pPr>
      <w:r>
        <w:t>государственной услуги</w:t>
      </w:r>
    </w:p>
    <w:p w:rsidR="00EA66B6" w:rsidRDefault="00EA66B6">
      <w:pPr>
        <w:pStyle w:val="ConsPlusNormal"/>
        <w:ind w:firstLine="540"/>
        <w:jc w:val="both"/>
      </w:pPr>
    </w:p>
    <w:p w:rsidR="00EA66B6" w:rsidRDefault="00EA66B6">
      <w:pPr>
        <w:pStyle w:val="ConsPlusNormal"/>
        <w:ind w:firstLine="540"/>
        <w:jc w:val="both"/>
      </w:pPr>
      <w:r>
        <w:t xml:space="preserve">13. Предоставление государственной услуги по выдаче Разрешений осуществляется в соответствии </w:t>
      </w:r>
      <w:proofErr w:type="gramStart"/>
      <w:r>
        <w:t>с</w:t>
      </w:r>
      <w:proofErr w:type="gramEnd"/>
      <w:r>
        <w:t>:</w:t>
      </w:r>
    </w:p>
    <w:p w:rsidR="00EA66B6" w:rsidRDefault="00EA66B6">
      <w:pPr>
        <w:pStyle w:val="ConsPlusNormal"/>
        <w:spacing w:before="220"/>
        <w:ind w:firstLine="540"/>
        <w:jc w:val="both"/>
      </w:pPr>
      <w:proofErr w:type="gramStart"/>
      <w:r>
        <w:t xml:space="preserve">Федеральным </w:t>
      </w:r>
      <w:hyperlink r:id="rId17" w:history="1">
        <w:r>
          <w:rPr>
            <w:color w:val="0000FF"/>
          </w:rPr>
          <w:t>законом</w:t>
        </w:r>
      </w:hyperlink>
      <w:r>
        <w:t xml:space="preserve"> от 21 июля 1997 г. N 116-ФЗ "О промышленной безопасности опасных производственных объектов" (Собрание законодательства Российской Федерации, 1997, N 30, ст. 3588; 2000, N 33, ст. 3348; 2003, N 2, ст. 167; 2004, N 35, ст. 3607; 2005, N 19, ст. 1752; 2006, N 52, ст. 5498; 2009, N 1, ст. 17, ст. 21;</w:t>
      </w:r>
      <w:proofErr w:type="gramEnd"/>
      <w:r>
        <w:t xml:space="preserve"> N 52, ст. 6450; 2010, N 30, ст. 4002; N 31, ст. 4196; 2011, N 27, ст. 3880; N 30 (ч. I), ст. 4590, ст. 4591, ст. 4596; N 49 (ч. I), ст. 7025);</w:t>
      </w:r>
    </w:p>
    <w:p w:rsidR="00EA66B6" w:rsidRDefault="00EA66B6">
      <w:pPr>
        <w:pStyle w:val="ConsPlusNormal"/>
        <w:spacing w:before="220"/>
        <w:ind w:firstLine="540"/>
        <w:jc w:val="both"/>
      </w:pPr>
      <w:proofErr w:type="gramStart"/>
      <w:r>
        <w:t xml:space="preserve">Федеральным </w:t>
      </w:r>
      <w:hyperlink r:id="rId18"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ст. 3873; N 29, ст. 4291; N 30 (ч. I), ст. 4587;</w:t>
      </w:r>
      <w:proofErr w:type="gramEnd"/>
      <w:r>
        <w:t xml:space="preserve"> N 49 (ч. V), ст. 7061) (далее - Федеральный закон от 27 июля 2010 г. N 210-ФЗ "Об организации предоставления государственных и муниципальных услуг");</w:t>
      </w:r>
    </w:p>
    <w:p w:rsidR="00EA66B6" w:rsidRDefault="00EA66B6">
      <w:pPr>
        <w:pStyle w:val="ConsPlusNormal"/>
        <w:jc w:val="both"/>
      </w:pPr>
      <w:r>
        <w:t xml:space="preserve">(в ред. </w:t>
      </w:r>
      <w:hyperlink r:id="rId19" w:history="1">
        <w:r>
          <w:rPr>
            <w:color w:val="0000FF"/>
          </w:rPr>
          <w:t>Приказа</w:t>
        </w:r>
      </w:hyperlink>
      <w:r>
        <w:t xml:space="preserve"> Ростехнадзора от 03.04.2013 N 136)</w:t>
      </w:r>
    </w:p>
    <w:p w:rsidR="00EA66B6" w:rsidRDefault="00EA66B6">
      <w:pPr>
        <w:pStyle w:val="ConsPlusNormal"/>
        <w:spacing w:before="220"/>
        <w:ind w:firstLine="540"/>
        <w:jc w:val="both"/>
      </w:pPr>
      <w:r>
        <w:t xml:space="preserve">Федеральным </w:t>
      </w:r>
      <w:hyperlink r:id="rId20" w:history="1">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2011, N 19, ст. 2716; N 30 (ч. I), ст. 4590; N 43, ст. 5971; N 48, ст. 6728);</w:t>
      </w:r>
    </w:p>
    <w:p w:rsidR="00EA66B6" w:rsidRDefault="00EA66B6">
      <w:pPr>
        <w:pStyle w:val="ConsPlusNormal"/>
        <w:spacing w:before="220"/>
        <w:ind w:firstLine="540"/>
        <w:jc w:val="both"/>
      </w:pPr>
      <w:r>
        <w:t xml:space="preserve">Федеральным </w:t>
      </w:r>
      <w:hyperlink r:id="rId21"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ст. 3477; 2014, N 11, ст. 1098, N 26, ст. 3390; </w:t>
      </w:r>
      <w:proofErr w:type="gramStart"/>
      <w:r>
        <w:t>2016, N 1, ст. 65, N 26, ст. 3889) (далее - Федеральный закон N 63-ФЗ "Об электронной подписи");</w:t>
      </w:r>
      <w:proofErr w:type="gramEnd"/>
    </w:p>
    <w:p w:rsidR="00EA66B6" w:rsidRDefault="00EA66B6">
      <w:pPr>
        <w:pStyle w:val="ConsPlusNormal"/>
        <w:jc w:val="both"/>
      </w:pPr>
      <w:r>
        <w:t xml:space="preserve">(абзац введен </w:t>
      </w:r>
      <w:hyperlink r:id="rId22"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hyperlink r:id="rId23" w:history="1">
        <w:proofErr w:type="gramStart"/>
        <w:r>
          <w:rPr>
            <w:color w:val="0000FF"/>
          </w:rPr>
          <w:t>постановлением</w:t>
        </w:r>
      </w:hyperlink>
      <w:r>
        <w:t xml:space="preserve"> Правительства Российской Федерации от 30 июля 2004 г. N 401 "О Федеральной службе по экологическому, технологическому и атомному надзору" (Собрание законодательства Российской Федерации, 2004, N 32, ст. 3348; 2006, N 5, ст. 544; N 23, ст. 2527; N 52, ст. 5587; 2008, N 22, ст. 2581; N 46, ст. 5337;</w:t>
      </w:r>
      <w:proofErr w:type="gramEnd"/>
      <w:r>
        <w:t xml:space="preserve"> </w:t>
      </w:r>
      <w:proofErr w:type="gramStart"/>
      <w:r>
        <w:t>2009, N 6, ст. 738; N 33, ст. 4081; N 49, ст. 5976; 2010, N 9, ст. 960; N 26, ст. 3350; N 38, ст. 4385; 2011, N 6, ст. 888; N 14, ст. 1935; N 41 (ч. II), ст. 5750; N 50, ст. 7385);</w:t>
      </w:r>
      <w:proofErr w:type="gramEnd"/>
    </w:p>
    <w:p w:rsidR="00EA66B6" w:rsidRDefault="00EA66B6">
      <w:pPr>
        <w:pStyle w:val="ConsPlusNormal"/>
        <w:spacing w:before="220"/>
        <w:ind w:firstLine="540"/>
        <w:jc w:val="both"/>
      </w:pPr>
      <w:hyperlink r:id="rId24"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w:t>
      </w:r>
    </w:p>
    <w:p w:rsidR="00EA66B6" w:rsidRDefault="00EA66B6">
      <w:pPr>
        <w:pStyle w:val="ConsPlusNormal"/>
        <w:spacing w:before="220"/>
        <w:ind w:firstLine="540"/>
        <w:jc w:val="both"/>
      </w:pPr>
      <w:hyperlink r:id="rId25"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и ее должностных лиц" (Собрание законодательства Российской Федерации, 2012, N 35, ст</w:t>
      </w:r>
      <w:proofErr w:type="gramEnd"/>
      <w:r>
        <w:t xml:space="preserve">. </w:t>
      </w:r>
      <w:proofErr w:type="gramStart"/>
      <w:r>
        <w:t>4829; 2014, N 50, ст. 7113; 2015, N 47, ст. 6596; 2016, N 51, ст. 7370) (далее - постановление Правительства Российской Федерации от 16 августа 2012 г. N 840);</w:t>
      </w:r>
      <w:proofErr w:type="gramEnd"/>
    </w:p>
    <w:p w:rsidR="00EA66B6" w:rsidRDefault="00EA66B6">
      <w:pPr>
        <w:pStyle w:val="ConsPlusNormal"/>
        <w:jc w:val="both"/>
      </w:pPr>
      <w:r>
        <w:t xml:space="preserve">(в ред. </w:t>
      </w:r>
      <w:hyperlink r:id="rId26" w:history="1">
        <w:r>
          <w:rPr>
            <w:color w:val="0000FF"/>
          </w:rPr>
          <w:t>Приказа</w:t>
        </w:r>
      </w:hyperlink>
      <w:r>
        <w:t xml:space="preserve"> Ростехнадзора от 30.06.2017 N 238)</w:t>
      </w:r>
    </w:p>
    <w:p w:rsidR="00EA66B6" w:rsidRDefault="00EA66B6">
      <w:pPr>
        <w:pStyle w:val="ConsPlusNormal"/>
        <w:spacing w:before="220"/>
        <w:ind w:firstLine="540"/>
        <w:jc w:val="both"/>
      </w:pPr>
      <w:hyperlink r:id="rId27" w:history="1">
        <w:r>
          <w:rPr>
            <w:color w:val="0000FF"/>
          </w:rPr>
          <w:t>постановлением</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w:t>
      </w:r>
      <w:proofErr w:type="gramStart"/>
      <w:r>
        <w:t>2014, N 50, ст. 7113);</w:t>
      </w:r>
      <w:proofErr w:type="gramEnd"/>
    </w:p>
    <w:p w:rsidR="00EA66B6" w:rsidRDefault="00EA66B6">
      <w:pPr>
        <w:pStyle w:val="ConsPlusNormal"/>
        <w:jc w:val="both"/>
      </w:pPr>
      <w:r>
        <w:t xml:space="preserve">(в ред. </w:t>
      </w:r>
      <w:hyperlink r:id="rId28" w:history="1">
        <w:r>
          <w:rPr>
            <w:color w:val="0000FF"/>
          </w:rPr>
          <w:t>Приказа</w:t>
        </w:r>
      </w:hyperlink>
      <w:r>
        <w:t xml:space="preserve"> Ростехнадзора от 30.06.2017 N 238)</w:t>
      </w:r>
    </w:p>
    <w:p w:rsidR="00EA66B6" w:rsidRDefault="00EA66B6">
      <w:pPr>
        <w:pStyle w:val="ConsPlusNormal"/>
        <w:spacing w:before="220"/>
        <w:ind w:firstLine="540"/>
        <w:jc w:val="both"/>
      </w:pPr>
      <w:hyperlink r:id="rId29" w:history="1">
        <w:r>
          <w:rPr>
            <w:color w:val="0000FF"/>
          </w:rPr>
          <w:t>постановлением</w:t>
        </w:r>
      </w:hyperlink>
      <w:r>
        <w:t xml:space="preserve">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EA66B6" w:rsidRDefault="00EA66B6">
      <w:pPr>
        <w:pStyle w:val="ConsPlusNormal"/>
        <w:jc w:val="both"/>
      </w:pPr>
      <w:r>
        <w:t xml:space="preserve">(в ред. </w:t>
      </w:r>
      <w:hyperlink r:id="rId30" w:history="1">
        <w:r>
          <w:rPr>
            <w:color w:val="0000FF"/>
          </w:rPr>
          <w:t>Приказа</w:t>
        </w:r>
      </w:hyperlink>
      <w:r>
        <w:t xml:space="preserve"> Ростехнадзора от 30.06.2017 N 238)</w:t>
      </w:r>
    </w:p>
    <w:p w:rsidR="00EA66B6" w:rsidRDefault="00EA66B6">
      <w:pPr>
        <w:pStyle w:val="ConsPlusNormal"/>
        <w:spacing w:before="220"/>
        <w:ind w:firstLine="540"/>
        <w:jc w:val="both"/>
      </w:pPr>
      <w:r>
        <w:t xml:space="preserve">абзацы девятый - десятый утратили силу. - </w:t>
      </w:r>
      <w:hyperlink r:id="rId31" w:history="1">
        <w:r>
          <w:rPr>
            <w:color w:val="0000FF"/>
          </w:rPr>
          <w:t>Приказ</w:t>
        </w:r>
      </w:hyperlink>
      <w:r>
        <w:t xml:space="preserve"> Ростехнадзора от 30.06.2017 N 238.</w:t>
      </w:r>
    </w:p>
    <w:p w:rsidR="00EA66B6" w:rsidRDefault="00EA66B6">
      <w:pPr>
        <w:pStyle w:val="ConsPlusNormal"/>
        <w:ind w:firstLine="540"/>
        <w:jc w:val="both"/>
      </w:pPr>
    </w:p>
    <w:p w:rsidR="00EA66B6" w:rsidRDefault="00EA66B6">
      <w:pPr>
        <w:pStyle w:val="ConsPlusTitle"/>
        <w:jc w:val="center"/>
        <w:outlineLvl w:val="2"/>
      </w:pPr>
      <w:r>
        <w:t>Перечень документов, которые являются необходимыми</w:t>
      </w:r>
    </w:p>
    <w:p w:rsidR="00EA66B6" w:rsidRDefault="00EA66B6">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EA66B6" w:rsidRDefault="00EA66B6">
      <w:pPr>
        <w:pStyle w:val="ConsPlusTitle"/>
        <w:jc w:val="center"/>
      </w:pPr>
      <w:r>
        <w:t>подлежащих представлению заявителем, способы</w:t>
      </w:r>
    </w:p>
    <w:p w:rsidR="00EA66B6" w:rsidRDefault="00EA66B6">
      <w:pPr>
        <w:pStyle w:val="ConsPlusTitle"/>
        <w:jc w:val="center"/>
      </w:pPr>
      <w:r>
        <w:t>их получения заявителем</w:t>
      </w:r>
    </w:p>
    <w:p w:rsidR="00EA66B6" w:rsidRDefault="00EA66B6">
      <w:pPr>
        <w:pStyle w:val="ConsPlusNormal"/>
        <w:jc w:val="center"/>
      </w:pPr>
    </w:p>
    <w:p w:rsidR="00EA66B6" w:rsidRDefault="00EA66B6">
      <w:pPr>
        <w:pStyle w:val="ConsPlusNormal"/>
        <w:ind w:firstLine="540"/>
        <w:jc w:val="both"/>
      </w:pPr>
      <w:bookmarkStart w:id="3" w:name="P146"/>
      <w:bookmarkEnd w:id="3"/>
      <w:r>
        <w:t>14. Разрешение выдается на основании заявления (</w:t>
      </w:r>
      <w:hyperlink w:anchor="P698" w:history="1">
        <w:r>
          <w:rPr>
            <w:color w:val="0000FF"/>
          </w:rPr>
          <w:t>приложение N 2</w:t>
        </w:r>
      </w:hyperlink>
      <w:r>
        <w:t xml:space="preserve"> к Регламенту) и прилагаемых к нему документов, предусмотренных </w:t>
      </w:r>
      <w:hyperlink w:anchor="P155" w:history="1">
        <w:r>
          <w:rPr>
            <w:color w:val="0000FF"/>
          </w:rPr>
          <w:t>пунктом 14.2</w:t>
        </w:r>
      </w:hyperlink>
      <w:r>
        <w:t xml:space="preserve"> Регламента, которые могут представляться в территориальные органы Ростехнадзора непосредственно или направляться почтовым отправлением. Заявление и прилагаемые к нему документы заявитель вправе направить в форме электронного документа, подписанного усиленной квалифицированной электронной подписью через федеральную государственную информационную систему "Единый портал государственных и муниципальных услуг (функций)".</w:t>
      </w:r>
    </w:p>
    <w:p w:rsidR="00EA66B6" w:rsidRDefault="00EA66B6">
      <w:pPr>
        <w:pStyle w:val="ConsPlusNormal"/>
        <w:jc w:val="both"/>
      </w:pPr>
      <w:r>
        <w:t xml:space="preserve">(п. 14 в ред. </w:t>
      </w:r>
      <w:hyperlink r:id="rId32" w:history="1">
        <w:r>
          <w:rPr>
            <w:color w:val="0000FF"/>
          </w:rPr>
          <w:t>Приказа</w:t>
        </w:r>
      </w:hyperlink>
      <w:r>
        <w:t xml:space="preserve"> Ростехнадзора от 30.06.2017 N 238)</w:t>
      </w:r>
    </w:p>
    <w:p w:rsidR="00EA66B6" w:rsidRDefault="00EA66B6">
      <w:pPr>
        <w:pStyle w:val="ConsPlusNormal"/>
        <w:spacing w:before="220"/>
        <w:ind w:firstLine="540"/>
        <w:jc w:val="both"/>
      </w:pPr>
      <w:r>
        <w:t>14.1. В заявлении указываются:</w:t>
      </w:r>
    </w:p>
    <w:p w:rsidR="00EA66B6" w:rsidRDefault="00EA66B6">
      <w:pPr>
        <w:pStyle w:val="ConsPlusNormal"/>
        <w:spacing w:before="220"/>
        <w:ind w:firstLine="540"/>
        <w:jc w:val="both"/>
      </w:pPr>
      <w:r>
        <w:t>- сведения об организации (полное и сокращенное наименование организации с указанием организационно-правовой формы, юридический и почтовый адрес, ИНН, телефон, факс, адрес электронной почты, ФИО руководителя);</w:t>
      </w:r>
    </w:p>
    <w:p w:rsidR="00EA66B6" w:rsidRDefault="00EA66B6">
      <w:pPr>
        <w:pStyle w:val="ConsPlusNormal"/>
        <w:spacing w:before="220"/>
        <w:ind w:firstLine="540"/>
        <w:jc w:val="both"/>
      </w:pPr>
      <w:r>
        <w:t>- сведения о местах работ, их характер (постоянный или разовый);</w:t>
      </w:r>
    </w:p>
    <w:p w:rsidR="00EA66B6" w:rsidRDefault="00EA66B6">
      <w:pPr>
        <w:pStyle w:val="ConsPlusNormal"/>
        <w:spacing w:before="220"/>
        <w:ind w:firstLine="540"/>
        <w:jc w:val="both"/>
      </w:pPr>
      <w:r>
        <w:t>- сведения о руководителе взрывных работ (ФИО, должность);</w:t>
      </w:r>
    </w:p>
    <w:p w:rsidR="00EA66B6" w:rsidRDefault="00EA66B6">
      <w:pPr>
        <w:pStyle w:val="ConsPlusNormal"/>
        <w:spacing w:before="220"/>
        <w:ind w:firstLine="540"/>
        <w:jc w:val="both"/>
      </w:pPr>
      <w:r>
        <w:t>- применяемые взрывчатые материалы;</w:t>
      </w:r>
    </w:p>
    <w:p w:rsidR="00EA66B6" w:rsidRDefault="00EA66B6">
      <w:pPr>
        <w:pStyle w:val="ConsPlusNormal"/>
        <w:spacing w:before="220"/>
        <w:ind w:firstLine="540"/>
        <w:jc w:val="both"/>
      </w:pPr>
      <w:r>
        <w:t>- сведения о месте хранения взрывчатых материалов (название склада, его расположение, принадлежность - собственный или арендованный, вместимость).</w:t>
      </w:r>
    </w:p>
    <w:p w:rsidR="00EA66B6" w:rsidRDefault="00EA66B6">
      <w:pPr>
        <w:pStyle w:val="ConsPlusNormal"/>
        <w:spacing w:before="220"/>
        <w:ind w:firstLine="540"/>
        <w:jc w:val="both"/>
      </w:pPr>
      <w:r>
        <w:t>В заявлении может быть указана просьба о направлении заявителю в электронной форме информации по вопросам получения Разрешения.</w:t>
      </w:r>
    </w:p>
    <w:p w:rsidR="00EA66B6" w:rsidRDefault="00EA66B6">
      <w:pPr>
        <w:pStyle w:val="ConsPlusNormal"/>
        <w:spacing w:before="220"/>
        <w:ind w:firstLine="540"/>
        <w:jc w:val="both"/>
      </w:pPr>
      <w:bookmarkStart w:id="4" w:name="P155"/>
      <w:bookmarkEnd w:id="4"/>
      <w:r>
        <w:t>14.2. К заявлению прилагаются следующие документы:</w:t>
      </w:r>
    </w:p>
    <w:p w:rsidR="00EA66B6" w:rsidRDefault="00EA66B6">
      <w:pPr>
        <w:pStyle w:val="ConsPlusNormal"/>
        <w:spacing w:before="220"/>
        <w:ind w:firstLine="540"/>
        <w:jc w:val="both"/>
      </w:pPr>
      <w:r>
        <w:t>- при взрывных работах на земной поверхности: план местности с нанесением мест производства взрывных работ, границ опасной зоны и находящихся в ее пределах жилых и производственных зданий, сооружений, железных и шоссейных дорог, трубопроводов, линий электропередачи;</w:t>
      </w:r>
    </w:p>
    <w:p w:rsidR="00EA66B6" w:rsidRDefault="00EA66B6">
      <w:pPr>
        <w:pStyle w:val="ConsPlusNormal"/>
        <w:spacing w:before="220"/>
        <w:ind w:firstLine="540"/>
        <w:jc w:val="both"/>
      </w:pPr>
      <w:r>
        <w:t xml:space="preserve">- при взрывных работах в подземных условиях: сведения об опасности шахты (рудника, объекта </w:t>
      </w:r>
      <w:proofErr w:type="gramStart"/>
      <w:r>
        <w:t>геолого-разведочных</w:t>
      </w:r>
      <w:proofErr w:type="gramEnd"/>
      <w:r>
        <w:t xml:space="preserve"> работ) по газу и пыли;</w:t>
      </w:r>
    </w:p>
    <w:p w:rsidR="00EA66B6" w:rsidRDefault="00EA66B6">
      <w:pPr>
        <w:pStyle w:val="ConsPlusNormal"/>
        <w:spacing w:before="220"/>
        <w:ind w:firstLine="540"/>
        <w:jc w:val="both"/>
      </w:pPr>
      <w:r>
        <w:lastRenderedPageBreak/>
        <w:t>- при взрывных работах в населенных пунктах и при обработке металлов энергией взрыва: проект на взрывные работы;</w:t>
      </w:r>
    </w:p>
    <w:p w:rsidR="00EA66B6" w:rsidRDefault="00EA66B6">
      <w:pPr>
        <w:pStyle w:val="ConsPlusNormal"/>
        <w:spacing w:before="220"/>
        <w:ind w:firstLine="540"/>
        <w:jc w:val="both"/>
      </w:pPr>
      <w:r>
        <w:t>- при сейсморазведочных работах с применением взрывчатых материалов: схемы профилей работ, типовая схема охраны опасной зоны.</w:t>
      </w:r>
    </w:p>
    <w:p w:rsidR="00EA66B6" w:rsidRDefault="00EA66B6">
      <w:pPr>
        <w:pStyle w:val="ConsPlusNormal"/>
        <w:spacing w:before="220"/>
        <w:ind w:firstLine="540"/>
        <w:jc w:val="both"/>
      </w:pPr>
      <w:r>
        <w:t>При исполнении государственной услуги по выдаче Разрешений запрещается требовать от заявителя:</w:t>
      </w:r>
    </w:p>
    <w:p w:rsidR="00EA66B6" w:rsidRDefault="00EA66B6">
      <w:pPr>
        <w:pStyle w:val="ConsPlusNormal"/>
        <w:spacing w:before="22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указанной государственной услуги;</w:t>
      </w:r>
    </w:p>
    <w:p w:rsidR="00EA66B6" w:rsidRDefault="00EA66B6">
      <w:pPr>
        <w:pStyle w:val="ConsPlusNormal"/>
        <w:spacing w:before="220"/>
        <w:ind w:firstLine="540"/>
        <w:jc w:val="both"/>
      </w:pPr>
      <w: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w:t>
      </w:r>
    </w:p>
    <w:p w:rsidR="00EA66B6" w:rsidRDefault="00EA66B6">
      <w:pPr>
        <w:pStyle w:val="ConsPlusNormal"/>
        <w:spacing w:before="220"/>
        <w:ind w:firstLine="540"/>
        <w:jc w:val="both"/>
      </w:pPr>
      <w:r>
        <w:t xml:space="preserve">15. Выполнение взрывных работ на водных объектах и в прибрежной </w:t>
      </w:r>
      <w:proofErr w:type="spellStart"/>
      <w:r>
        <w:t>водоохранной</w:t>
      </w:r>
      <w:proofErr w:type="spellEnd"/>
      <w:r>
        <w:t xml:space="preserve"> зоне осуществляется в соответствии со </w:t>
      </w:r>
      <w:hyperlink r:id="rId33" w:history="1">
        <w:r>
          <w:rPr>
            <w:color w:val="0000FF"/>
          </w:rPr>
          <w:t>статьей 61</w:t>
        </w:r>
      </w:hyperlink>
      <w:r>
        <w:t xml:space="preserve"> "Водного кодекса Российской Федерации", утвержденного Федеральным законом от 3 июня 2006 г. N 74-ФЗ.</w:t>
      </w:r>
    </w:p>
    <w:p w:rsidR="00EA66B6" w:rsidRDefault="00EA66B6">
      <w:pPr>
        <w:pStyle w:val="ConsPlusNormal"/>
        <w:spacing w:before="220"/>
        <w:ind w:firstLine="540"/>
        <w:jc w:val="both"/>
      </w:pPr>
      <w:bookmarkStart w:id="5" w:name="P164"/>
      <w:bookmarkEnd w:id="5"/>
      <w:r>
        <w:t xml:space="preserve">16. Для продления действия Разрешения организация представляет в территориальный орган Ростехнадзора заявление с комплектом документов в соответствии с </w:t>
      </w:r>
      <w:hyperlink w:anchor="P155" w:history="1">
        <w:r>
          <w:rPr>
            <w:color w:val="0000FF"/>
          </w:rPr>
          <w:t>пунктом 14.2</w:t>
        </w:r>
      </w:hyperlink>
      <w:r>
        <w:t xml:space="preserve"> Регламента.</w:t>
      </w:r>
    </w:p>
    <w:p w:rsidR="00EA66B6" w:rsidRDefault="00EA66B6">
      <w:pPr>
        <w:pStyle w:val="ConsPlusNormal"/>
        <w:spacing w:before="220"/>
        <w:ind w:firstLine="540"/>
        <w:jc w:val="both"/>
      </w:pPr>
      <w:r>
        <w:t>17. Для переоформления Разрешения в случае реорганизации юридического лица организация представляет в территориальный орган Ростехнадзора заявление, в котором указываются новые сведения об организации.</w:t>
      </w:r>
    </w:p>
    <w:p w:rsidR="00EA66B6" w:rsidRDefault="00EA66B6">
      <w:pPr>
        <w:pStyle w:val="ConsPlusNormal"/>
        <w:spacing w:before="220"/>
        <w:ind w:firstLine="540"/>
        <w:jc w:val="both"/>
      </w:pPr>
      <w:r>
        <w:t>18. Для переоформления Разрешения в случае смены руководителя взрывных работ организация представляет в территориальный орган Ростехнадзора заявление, в котором указываются новые сведения о руководителе взрывных работ.</w:t>
      </w:r>
    </w:p>
    <w:p w:rsidR="00EA66B6" w:rsidRDefault="00EA66B6">
      <w:pPr>
        <w:pStyle w:val="ConsPlusNormal"/>
        <w:ind w:firstLine="540"/>
        <w:jc w:val="both"/>
      </w:pPr>
    </w:p>
    <w:p w:rsidR="00EA66B6" w:rsidRDefault="00EA66B6">
      <w:pPr>
        <w:pStyle w:val="ConsPlusTitle"/>
        <w:jc w:val="center"/>
        <w:outlineLvl w:val="2"/>
      </w:pPr>
      <w:r>
        <w:t>Перечень оснований для отказа в приеме и рассмотрении документов,</w:t>
      </w:r>
    </w:p>
    <w:p w:rsidR="00EA66B6" w:rsidRDefault="00EA66B6">
      <w:pPr>
        <w:pStyle w:val="ConsPlusTitle"/>
        <w:jc w:val="center"/>
      </w:pPr>
      <w:proofErr w:type="gramStart"/>
      <w:r>
        <w:t>необходимых</w:t>
      </w:r>
      <w:proofErr w:type="gramEnd"/>
      <w:r>
        <w:t xml:space="preserve"> для предоставления государственной услуги</w:t>
      </w:r>
    </w:p>
    <w:p w:rsidR="00EA66B6" w:rsidRDefault="00EA66B6">
      <w:pPr>
        <w:pStyle w:val="ConsPlusNormal"/>
        <w:jc w:val="center"/>
      </w:pPr>
      <w:r>
        <w:t xml:space="preserve">(в ред. </w:t>
      </w:r>
      <w:hyperlink r:id="rId34" w:history="1">
        <w:r>
          <w:rPr>
            <w:color w:val="0000FF"/>
          </w:rPr>
          <w:t>Приказа</w:t>
        </w:r>
      </w:hyperlink>
      <w:r>
        <w:t xml:space="preserve"> Ростехнадзора от 30.06.2017 N 238)</w:t>
      </w:r>
    </w:p>
    <w:p w:rsidR="00EA66B6" w:rsidRDefault="00EA66B6">
      <w:pPr>
        <w:pStyle w:val="ConsPlusNormal"/>
        <w:ind w:firstLine="540"/>
        <w:jc w:val="both"/>
      </w:pPr>
    </w:p>
    <w:p w:rsidR="00EA66B6" w:rsidRDefault="00EA66B6">
      <w:pPr>
        <w:pStyle w:val="ConsPlusNormal"/>
        <w:ind w:firstLine="540"/>
        <w:jc w:val="both"/>
      </w:pPr>
      <w:r>
        <w:t xml:space="preserve">19. Основаниями для отказа в рассмотрении документов, необходимых для выдачи Разрешения, являются несоответствие заявления о предоставлении Разрешения требованиям, установленным в </w:t>
      </w:r>
      <w:hyperlink w:anchor="P146" w:history="1">
        <w:r>
          <w:rPr>
            <w:color w:val="0000FF"/>
          </w:rPr>
          <w:t>пункте 14</w:t>
        </w:r>
      </w:hyperlink>
      <w:r>
        <w:t xml:space="preserve"> Регламента, и (или) некомплектность документов (документы, указанные в </w:t>
      </w:r>
      <w:hyperlink w:anchor="P155" w:history="1">
        <w:r>
          <w:rPr>
            <w:color w:val="0000FF"/>
          </w:rPr>
          <w:t>пункте 14.2</w:t>
        </w:r>
      </w:hyperlink>
      <w:r>
        <w:t xml:space="preserve"> Регламента, представлены не в полном объеме).</w:t>
      </w:r>
    </w:p>
    <w:p w:rsidR="00EA66B6" w:rsidRDefault="00EA66B6">
      <w:pPr>
        <w:pStyle w:val="ConsPlusNormal"/>
        <w:spacing w:before="220"/>
        <w:ind w:firstLine="540"/>
        <w:jc w:val="both"/>
      </w:pPr>
      <w:bookmarkStart w:id="6" w:name="P173"/>
      <w:bookmarkEnd w:id="6"/>
      <w:r>
        <w:t>19.1. Основаниями для отказа в приеме заявительных документов непосредственно в территориальном управлении Ростехнадзора являются:</w:t>
      </w:r>
    </w:p>
    <w:p w:rsidR="00EA66B6" w:rsidRDefault="00EA66B6">
      <w:pPr>
        <w:pStyle w:val="ConsPlusNormal"/>
        <w:spacing w:before="220"/>
        <w:ind w:firstLine="540"/>
        <w:jc w:val="both"/>
      </w:pPr>
      <w:r>
        <w:t>а) заявительные документы представлены в территориальный орган Ростехнадзора не по месту ведения работ;</w:t>
      </w:r>
    </w:p>
    <w:p w:rsidR="00EA66B6" w:rsidRDefault="00EA66B6">
      <w:pPr>
        <w:pStyle w:val="ConsPlusNormal"/>
        <w:spacing w:before="220"/>
        <w:ind w:firstLine="540"/>
        <w:jc w:val="both"/>
      </w:pPr>
      <w:r>
        <w:t>б) представленные заявительные документы не поддаются прочтению.</w:t>
      </w:r>
    </w:p>
    <w:p w:rsidR="00EA66B6" w:rsidRDefault="00EA66B6">
      <w:pPr>
        <w:pStyle w:val="ConsPlusNormal"/>
        <w:jc w:val="both"/>
      </w:pPr>
      <w:r>
        <w:t xml:space="preserve">(п. 19.1 </w:t>
      </w:r>
      <w:proofErr w:type="gramStart"/>
      <w:r>
        <w:t>введен</w:t>
      </w:r>
      <w:proofErr w:type="gramEnd"/>
      <w:r>
        <w:t xml:space="preserve"> </w:t>
      </w:r>
      <w:hyperlink r:id="rId35"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bookmarkStart w:id="7" w:name="P177"/>
      <w:bookmarkEnd w:id="7"/>
      <w:r>
        <w:t xml:space="preserve">19.2. Основанием для отказа в приеме заявительных документов при представлении заявительных документов в виде сформированного электронного дела через "Единый портал государственных и муниципальных услуг (функций)" является отсутствие подтверждения </w:t>
      </w:r>
      <w:r>
        <w:lastRenderedPageBreak/>
        <w:t>действительности усиленной квалифицированной электронной подписи.</w:t>
      </w:r>
    </w:p>
    <w:p w:rsidR="00EA66B6" w:rsidRDefault="00EA66B6">
      <w:pPr>
        <w:pStyle w:val="ConsPlusNormal"/>
        <w:spacing w:before="220"/>
        <w:ind w:firstLine="540"/>
        <w:jc w:val="both"/>
      </w:pPr>
      <w:r>
        <w:t>При подаче документов в электронной форме доверенность представляется в виде электронного документа, подписанного усиленной квалифицированной электронной подписью представляемого лица.</w:t>
      </w:r>
    </w:p>
    <w:p w:rsidR="00EA66B6" w:rsidRDefault="00EA66B6">
      <w:pPr>
        <w:pStyle w:val="ConsPlusNormal"/>
        <w:jc w:val="both"/>
      </w:pPr>
      <w:r>
        <w:t>(</w:t>
      </w:r>
      <w:proofErr w:type="gramStart"/>
      <w:r>
        <w:t>п</w:t>
      </w:r>
      <w:proofErr w:type="gramEnd"/>
      <w:r>
        <w:t xml:space="preserve">. 19.2 введен </w:t>
      </w:r>
      <w:hyperlink r:id="rId36" w:history="1">
        <w:r>
          <w:rPr>
            <w:color w:val="0000FF"/>
          </w:rPr>
          <w:t>Приказом</w:t>
        </w:r>
      </w:hyperlink>
      <w:r>
        <w:t xml:space="preserve"> Ростехнадзора от 30.06.2017 N 238)</w:t>
      </w:r>
    </w:p>
    <w:p w:rsidR="00EA66B6" w:rsidRDefault="00EA66B6">
      <w:pPr>
        <w:pStyle w:val="ConsPlusNormal"/>
        <w:ind w:firstLine="540"/>
        <w:jc w:val="both"/>
      </w:pPr>
    </w:p>
    <w:p w:rsidR="00EA66B6" w:rsidRDefault="00EA66B6">
      <w:pPr>
        <w:pStyle w:val="ConsPlusTitle"/>
        <w:jc w:val="center"/>
        <w:outlineLvl w:val="2"/>
      </w:pPr>
      <w:r>
        <w:t>Перечень оснований для приостановления или отказа</w:t>
      </w:r>
    </w:p>
    <w:p w:rsidR="00EA66B6" w:rsidRDefault="00EA66B6">
      <w:pPr>
        <w:pStyle w:val="ConsPlusTitle"/>
        <w:jc w:val="center"/>
      </w:pPr>
      <w:r>
        <w:t>в предоставлении государственной услуги</w:t>
      </w:r>
    </w:p>
    <w:p w:rsidR="00EA66B6" w:rsidRDefault="00EA66B6">
      <w:pPr>
        <w:pStyle w:val="ConsPlusNormal"/>
        <w:ind w:firstLine="540"/>
        <w:jc w:val="both"/>
      </w:pPr>
    </w:p>
    <w:p w:rsidR="00EA66B6" w:rsidRDefault="00EA66B6">
      <w:pPr>
        <w:pStyle w:val="ConsPlusNormal"/>
        <w:ind w:firstLine="540"/>
        <w:jc w:val="both"/>
      </w:pPr>
      <w:r>
        <w:t xml:space="preserve">20. Основаниями для отказа в выдаче Разрешения являются наличие в составе материалов заявителя неполных, искаженных или недостоверных сведений либо несоответствие заявительных документов требованиям </w:t>
      </w:r>
      <w:hyperlink r:id="rId37" w:history="1">
        <w:r>
          <w:rPr>
            <w:color w:val="0000FF"/>
          </w:rPr>
          <w:t>законодательства</w:t>
        </w:r>
      </w:hyperlink>
      <w:r>
        <w:t xml:space="preserve"> Российской Федерации и нормативных правовых актов в области промышленной безопасности опасных производственных объектов.</w:t>
      </w:r>
    </w:p>
    <w:p w:rsidR="00EA66B6" w:rsidRDefault="00EA66B6">
      <w:pPr>
        <w:pStyle w:val="ConsPlusNormal"/>
        <w:spacing w:before="220"/>
        <w:ind w:firstLine="540"/>
        <w:jc w:val="both"/>
      </w:pPr>
      <w:r>
        <w:t>Основания для приостановления предоставления государственной услуги отсутствуют.</w:t>
      </w:r>
    </w:p>
    <w:p w:rsidR="00EA66B6" w:rsidRDefault="00EA66B6">
      <w:pPr>
        <w:pStyle w:val="ConsPlusNormal"/>
        <w:ind w:firstLine="540"/>
        <w:jc w:val="both"/>
      </w:pPr>
    </w:p>
    <w:p w:rsidR="00EA66B6" w:rsidRDefault="00EA66B6">
      <w:pPr>
        <w:pStyle w:val="ConsPlusTitle"/>
        <w:jc w:val="center"/>
        <w:outlineLvl w:val="2"/>
      </w:pPr>
      <w:r>
        <w:t xml:space="preserve">Порядок, размер и основания взимания </w:t>
      </w:r>
      <w:proofErr w:type="gramStart"/>
      <w:r>
        <w:t>государственной</w:t>
      </w:r>
      <w:proofErr w:type="gramEnd"/>
    </w:p>
    <w:p w:rsidR="00EA66B6" w:rsidRDefault="00EA66B6">
      <w:pPr>
        <w:pStyle w:val="ConsPlusTitle"/>
        <w:jc w:val="center"/>
      </w:pPr>
      <w:r>
        <w:t>пошлины за предоставление государственной услуги</w:t>
      </w:r>
    </w:p>
    <w:p w:rsidR="00EA66B6" w:rsidRDefault="00EA66B6">
      <w:pPr>
        <w:pStyle w:val="ConsPlusNormal"/>
        <w:jc w:val="center"/>
      </w:pPr>
    </w:p>
    <w:p w:rsidR="00EA66B6" w:rsidRDefault="00EA66B6">
      <w:pPr>
        <w:pStyle w:val="ConsPlusNormal"/>
        <w:ind w:firstLine="540"/>
        <w:jc w:val="both"/>
      </w:pPr>
      <w:r>
        <w:t>21. За предоставление государственной услуги плата не взимается.</w:t>
      </w:r>
    </w:p>
    <w:p w:rsidR="00EA66B6" w:rsidRDefault="00EA66B6">
      <w:pPr>
        <w:pStyle w:val="ConsPlusNormal"/>
        <w:ind w:firstLine="540"/>
        <w:jc w:val="both"/>
      </w:pPr>
    </w:p>
    <w:p w:rsidR="00EA66B6" w:rsidRDefault="00EA66B6">
      <w:pPr>
        <w:pStyle w:val="ConsPlusTitle"/>
        <w:jc w:val="center"/>
        <w:outlineLvl w:val="2"/>
      </w:pPr>
      <w:r>
        <w:t>Максимальный срок ожидания в очереди при подаче запроса</w:t>
      </w:r>
    </w:p>
    <w:p w:rsidR="00EA66B6" w:rsidRDefault="00EA66B6">
      <w:pPr>
        <w:pStyle w:val="ConsPlusTitle"/>
        <w:jc w:val="center"/>
      </w:pPr>
      <w:r>
        <w:t>о предоставлении государственной услуги и при получении</w:t>
      </w:r>
    </w:p>
    <w:p w:rsidR="00EA66B6" w:rsidRDefault="00EA66B6">
      <w:pPr>
        <w:pStyle w:val="ConsPlusTitle"/>
        <w:jc w:val="center"/>
      </w:pPr>
      <w:r>
        <w:t>результата предоставления государственной услуги</w:t>
      </w:r>
    </w:p>
    <w:p w:rsidR="00EA66B6" w:rsidRDefault="00EA66B6">
      <w:pPr>
        <w:pStyle w:val="ConsPlusNormal"/>
        <w:ind w:firstLine="540"/>
        <w:jc w:val="both"/>
      </w:pPr>
    </w:p>
    <w:p w:rsidR="00EA66B6" w:rsidRDefault="00EA66B6">
      <w:pPr>
        <w:pStyle w:val="ConsPlusNormal"/>
        <w:ind w:firstLine="540"/>
        <w:jc w:val="both"/>
      </w:pPr>
      <w:r>
        <w:t xml:space="preserve">22. Максимальный срок ожидания в очереди при подаче заявления и прилагаемых к нему документов, предусмотренных </w:t>
      </w:r>
      <w:hyperlink w:anchor="P155" w:history="1">
        <w:r>
          <w:rPr>
            <w:color w:val="0000FF"/>
          </w:rPr>
          <w:t>пунктом 14.2</w:t>
        </w:r>
      </w:hyperlink>
      <w:r>
        <w:t xml:space="preserve"> Регламента, а также при получении оформленного Разрешения не должен превышать 15 минут.</w:t>
      </w:r>
    </w:p>
    <w:p w:rsidR="00EA66B6" w:rsidRDefault="00EA66B6">
      <w:pPr>
        <w:pStyle w:val="ConsPlusNormal"/>
        <w:jc w:val="both"/>
      </w:pPr>
      <w:r>
        <w:t>(</w:t>
      </w:r>
      <w:proofErr w:type="gramStart"/>
      <w:r>
        <w:t>в</w:t>
      </w:r>
      <w:proofErr w:type="gramEnd"/>
      <w:r>
        <w:t xml:space="preserve"> ред. </w:t>
      </w:r>
      <w:hyperlink r:id="rId38" w:history="1">
        <w:r>
          <w:rPr>
            <w:color w:val="0000FF"/>
          </w:rPr>
          <w:t>Приказа</w:t>
        </w:r>
      </w:hyperlink>
      <w:r>
        <w:t xml:space="preserve"> Ростехнадзора от 25.04.2014 N 178)</w:t>
      </w:r>
    </w:p>
    <w:p w:rsidR="00EA66B6" w:rsidRDefault="00EA66B6">
      <w:pPr>
        <w:pStyle w:val="ConsPlusNormal"/>
        <w:ind w:firstLine="540"/>
        <w:jc w:val="both"/>
      </w:pPr>
    </w:p>
    <w:p w:rsidR="00EA66B6" w:rsidRDefault="00EA66B6">
      <w:pPr>
        <w:pStyle w:val="ConsPlusTitle"/>
        <w:jc w:val="center"/>
        <w:outlineLvl w:val="2"/>
      </w:pPr>
      <w:r>
        <w:t>Требования к помещениям, в которых предоставляется</w:t>
      </w:r>
    </w:p>
    <w:p w:rsidR="00EA66B6" w:rsidRDefault="00EA66B6">
      <w:pPr>
        <w:pStyle w:val="ConsPlusTitle"/>
        <w:jc w:val="center"/>
      </w:pPr>
      <w:r>
        <w:t>государственная услуга</w:t>
      </w:r>
    </w:p>
    <w:p w:rsidR="00EA66B6" w:rsidRDefault="00EA66B6">
      <w:pPr>
        <w:pStyle w:val="ConsPlusNormal"/>
        <w:ind w:firstLine="540"/>
        <w:jc w:val="both"/>
      </w:pPr>
    </w:p>
    <w:p w:rsidR="00EA66B6" w:rsidRDefault="00EA66B6">
      <w:pPr>
        <w:pStyle w:val="ConsPlusNormal"/>
        <w:ind w:firstLine="540"/>
        <w:jc w:val="both"/>
      </w:pPr>
      <w:r>
        <w:t>23. Прием заявлений осуществляется в помещении территориального органа Ростехнадзора, предназначенном для приема обращений и заявлений, а также путем их направления по почте в адрес территориального органа Ростехнадзора.</w:t>
      </w:r>
    </w:p>
    <w:p w:rsidR="00EA66B6" w:rsidRDefault="00EA66B6">
      <w:pPr>
        <w:pStyle w:val="ConsPlusNormal"/>
        <w:spacing w:before="220"/>
        <w:ind w:firstLine="540"/>
        <w:jc w:val="both"/>
      </w:pPr>
      <w:r>
        <w:t>Вход в помещение территориального органа Ростехнадзора, предназначенное для приема обращений и заявлений, оборудуется соответствующей вывеской с указанием режима работы.</w:t>
      </w:r>
    </w:p>
    <w:p w:rsidR="00EA66B6" w:rsidRDefault="00EA66B6">
      <w:pPr>
        <w:pStyle w:val="ConsPlusNormal"/>
        <w:spacing w:before="220"/>
        <w:ind w:firstLine="540"/>
        <w:jc w:val="both"/>
      </w:pPr>
      <w:r>
        <w:t xml:space="preserve">В помещении территориального органа Ростехнадзора, предназначенном для приема обращений и заявлений, должны располагаться информационные стенды, содержащие информацию, указанную в </w:t>
      </w:r>
      <w:hyperlink w:anchor="P216" w:history="1">
        <w:r>
          <w:rPr>
            <w:color w:val="0000FF"/>
          </w:rPr>
          <w:t>пункте 24</w:t>
        </w:r>
      </w:hyperlink>
      <w:r>
        <w:t xml:space="preserve"> Регламента.</w:t>
      </w:r>
    </w:p>
    <w:p w:rsidR="00EA66B6" w:rsidRDefault="00EA66B6">
      <w:pPr>
        <w:pStyle w:val="ConsPlusNormal"/>
        <w:spacing w:before="220"/>
        <w:ind w:firstLine="540"/>
        <w:jc w:val="both"/>
      </w:pPr>
      <w:r>
        <w:t>Для ожидания приема гражданам отводятся места, оснащенные стульями, столами для возможности оформления документов.</w:t>
      </w:r>
    </w:p>
    <w:p w:rsidR="00EA66B6" w:rsidRDefault="00EA66B6">
      <w:pPr>
        <w:pStyle w:val="ConsPlusNormal"/>
        <w:spacing w:before="220"/>
        <w:ind w:firstLine="540"/>
        <w:jc w:val="both"/>
      </w:pPr>
      <w:proofErr w:type="spellStart"/>
      <w:r>
        <w:t>Ростехнадзором</w:t>
      </w:r>
      <w:proofErr w:type="spellEnd"/>
      <w:r>
        <w:t xml:space="preserve"> обеспечивается:</w:t>
      </w:r>
    </w:p>
    <w:p w:rsidR="00EA66B6" w:rsidRDefault="00EA66B6">
      <w:pPr>
        <w:pStyle w:val="ConsPlusNormal"/>
        <w:jc w:val="both"/>
      </w:pPr>
      <w:r>
        <w:t xml:space="preserve">(абзац введен </w:t>
      </w:r>
      <w:hyperlink r:id="rId39"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условия для беспрепятственного доступа и самостоятельного передвижения инвалидов (включая инвалидов, использующих кресла-коляски и собак-проводников) по зданию и помещениям, в которых предоставляются государственные услуги (</w:t>
      </w:r>
      <w:proofErr w:type="gramStart"/>
      <w:r>
        <w:t>помещения</w:t>
      </w:r>
      <w:proofErr w:type="gramEnd"/>
      <w:r>
        <w:t xml:space="preserve"> оборудуются расширенными проходами, вход в здание оборудуется специальным пандусом);</w:t>
      </w:r>
    </w:p>
    <w:p w:rsidR="00EA66B6" w:rsidRDefault="00EA66B6">
      <w:pPr>
        <w:pStyle w:val="ConsPlusNormal"/>
        <w:jc w:val="both"/>
      </w:pPr>
      <w:r>
        <w:lastRenderedPageBreak/>
        <w:t xml:space="preserve">(абзац введен </w:t>
      </w:r>
      <w:hyperlink r:id="rId40"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A66B6" w:rsidRDefault="00EA66B6">
      <w:pPr>
        <w:pStyle w:val="ConsPlusNormal"/>
        <w:jc w:val="both"/>
      </w:pPr>
      <w:r>
        <w:t xml:space="preserve">(абзац введен </w:t>
      </w:r>
      <w:hyperlink r:id="rId41"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proofErr w:type="gramStart"/>
      <w:r>
        <w:t>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EA66B6" w:rsidRDefault="00EA66B6">
      <w:pPr>
        <w:pStyle w:val="ConsPlusNormal"/>
        <w:jc w:val="both"/>
      </w:pPr>
      <w:r>
        <w:t xml:space="preserve">(абзац введен </w:t>
      </w:r>
      <w:hyperlink r:id="rId42"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содействие инвалиду при входе в здание и выходе из него, информирование инвалида о доступных маршрутах общественного транспорта. На стоянке автотранспортных средств около зданий Ростехнадзора, в которых предоставляются государственные услуги, выделяется не менее 10 процентов мест (но не менее одного места) для парковки специальных автотранспортных средств инвалидов.</w:t>
      </w:r>
    </w:p>
    <w:p w:rsidR="00EA66B6" w:rsidRDefault="00EA66B6">
      <w:pPr>
        <w:pStyle w:val="ConsPlusNormal"/>
        <w:jc w:val="both"/>
      </w:pPr>
      <w:r>
        <w:t>(</w:t>
      </w:r>
      <w:proofErr w:type="gramStart"/>
      <w:r>
        <w:t>а</w:t>
      </w:r>
      <w:proofErr w:type="gramEnd"/>
      <w:r>
        <w:t xml:space="preserve">бзац введен </w:t>
      </w:r>
      <w:hyperlink r:id="rId43"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bookmarkStart w:id="8" w:name="P216"/>
      <w:bookmarkEnd w:id="8"/>
      <w:r>
        <w:t>24. На информационных стендах размещается следующая информация:</w:t>
      </w:r>
    </w:p>
    <w:p w:rsidR="00EA66B6" w:rsidRDefault="00EA66B6">
      <w:pPr>
        <w:pStyle w:val="ConsPlusNormal"/>
        <w:spacing w:before="220"/>
        <w:ind w:firstLine="540"/>
        <w:jc w:val="both"/>
      </w:pPr>
      <w:r>
        <w:t>- текст Регламента;</w:t>
      </w:r>
    </w:p>
    <w:p w:rsidR="00EA66B6" w:rsidRDefault="00EA66B6">
      <w:pPr>
        <w:pStyle w:val="ConsPlusNormal"/>
        <w:spacing w:before="220"/>
        <w:ind w:firstLine="540"/>
        <w:jc w:val="both"/>
      </w:pPr>
      <w:r>
        <w:t>- извлечения из законодательных и иных нормативных правовых актов Российской Федерации и нормативных правовых актов Ростехнадзора, содержащих нормы, непосредственно регулирующие предоставление государственной услуги;</w:t>
      </w:r>
    </w:p>
    <w:p w:rsidR="00EA66B6" w:rsidRDefault="00EA66B6">
      <w:pPr>
        <w:pStyle w:val="ConsPlusNormal"/>
        <w:spacing w:before="220"/>
        <w:ind w:firstLine="540"/>
        <w:jc w:val="both"/>
      </w:pPr>
      <w:r>
        <w:t>- образцы заявлений о выдаче Разрешений;</w:t>
      </w:r>
    </w:p>
    <w:p w:rsidR="00EA66B6" w:rsidRDefault="00EA66B6">
      <w:pPr>
        <w:pStyle w:val="ConsPlusNormal"/>
        <w:spacing w:before="220"/>
        <w:ind w:firstLine="540"/>
        <w:jc w:val="both"/>
      </w:pPr>
      <w:r>
        <w:t>- перечень документов, необходимых для получения Разрешений;</w:t>
      </w:r>
    </w:p>
    <w:p w:rsidR="00EA66B6" w:rsidRDefault="00EA66B6">
      <w:pPr>
        <w:pStyle w:val="ConsPlusNormal"/>
        <w:spacing w:before="220"/>
        <w:ind w:firstLine="540"/>
        <w:jc w:val="both"/>
      </w:pPr>
      <w:r>
        <w:t>- режим работы Ростехнадзора и территориальных органов Ростехнадзора;</w:t>
      </w:r>
    </w:p>
    <w:p w:rsidR="00EA66B6" w:rsidRDefault="00EA66B6">
      <w:pPr>
        <w:pStyle w:val="ConsPlusNormal"/>
        <w:spacing w:before="220"/>
        <w:ind w:firstLine="540"/>
        <w:jc w:val="both"/>
      </w:pPr>
      <w:r>
        <w:t>- время приема посетителей;</w:t>
      </w:r>
    </w:p>
    <w:p w:rsidR="00EA66B6" w:rsidRDefault="00EA66B6">
      <w:pPr>
        <w:pStyle w:val="ConsPlusNormal"/>
        <w:spacing w:before="220"/>
        <w:ind w:firstLine="540"/>
        <w:jc w:val="both"/>
      </w:pPr>
      <w:r>
        <w:t>- почтовый адрес, адреса интернет-сайтов и электронной почты Ростехнадзора и территориальных органов Ростехнадзора;</w:t>
      </w:r>
    </w:p>
    <w:p w:rsidR="00EA66B6" w:rsidRDefault="00EA66B6">
      <w:pPr>
        <w:pStyle w:val="ConsPlusNormal"/>
        <w:spacing w:before="220"/>
        <w:ind w:firstLine="540"/>
        <w:jc w:val="both"/>
      </w:pPr>
      <w:r>
        <w:t>- номера телефонов, по которым осуществляется информирование по вопросам предоставления государственной услуги;</w:t>
      </w:r>
    </w:p>
    <w:p w:rsidR="00EA66B6" w:rsidRDefault="00EA66B6">
      <w:pPr>
        <w:pStyle w:val="ConsPlusNormal"/>
        <w:spacing w:before="220"/>
        <w:ind w:firstLine="540"/>
        <w:jc w:val="both"/>
      </w:pPr>
      <w:r>
        <w:t>- порядок получения консультаций по процедуре предоставления государственной услуги.</w:t>
      </w:r>
    </w:p>
    <w:p w:rsidR="00EA66B6" w:rsidRDefault="00EA66B6">
      <w:pPr>
        <w:pStyle w:val="ConsPlusNormal"/>
        <w:ind w:firstLine="540"/>
        <w:jc w:val="both"/>
      </w:pPr>
    </w:p>
    <w:p w:rsidR="00EA66B6" w:rsidRDefault="00EA66B6">
      <w:pPr>
        <w:pStyle w:val="ConsPlusTitle"/>
        <w:jc w:val="center"/>
        <w:outlineLvl w:val="2"/>
      </w:pPr>
      <w:r>
        <w:t>Показатели доступности и качества государственной услуги</w:t>
      </w:r>
    </w:p>
    <w:p w:rsidR="00EA66B6" w:rsidRDefault="00EA66B6">
      <w:pPr>
        <w:pStyle w:val="ConsPlusNormal"/>
        <w:ind w:firstLine="540"/>
        <w:jc w:val="both"/>
      </w:pPr>
    </w:p>
    <w:p w:rsidR="00EA66B6" w:rsidRDefault="00EA66B6">
      <w:pPr>
        <w:pStyle w:val="ConsPlusNormal"/>
        <w:ind w:firstLine="540"/>
        <w:jc w:val="both"/>
      </w:pPr>
      <w:r>
        <w:t>25. Основными показателями доступности и качества государственной услуги являются:</w:t>
      </w:r>
    </w:p>
    <w:p w:rsidR="00EA66B6" w:rsidRDefault="00EA66B6">
      <w:pPr>
        <w:pStyle w:val="ConsPlusNormal"/>
        <w:spacing w:before="220"/>
        <w:ind w:firstLine="540"/>
        <w:jc w:val="both"/>
      </w:pPr>
      <w:r>
        <w:t>- количество жалоб от заявителей о нарушениях сроков предоставления государственной услуги, предусмотренных настоящим Регламентом, а также количество судебных исков по обжалованию решений Ростехнадзора, принимаемых при предоставлении государственной услуги;</w:t>
      </w:r>
    </w:p>
    <w:p w:rsidR="00EA66B6" w:rsidRDefault="00EA66B6">
      <w:pPr>
        <w:pStyle w:val="ConsPlusNormal"/>
        <w:spacing w:before="220"/>
        <w:ind w:firstLine="540"/>
        <w:jc w:val="both"/>
      </w:pPr>
      <w:r>
        <w:t xml:space="preserve">- обеспечение возможности для заявителя направлять обращения с использованием официального сайта Ростехнадзора и официальных сайтов территориальных органов </w:t>
      </w:r>
      <w:r>
        <w:lastRenderedPageBreak/>
        <w:t>Ростехнадзора в сети Интернет;</w:t>
      </w:r>
    </w:p>
    <w:p w:rsidR="00EA66B6" w:rsidRDefault="00EA66B6">
      <w:pPr>
        <w:pStyle w:val="ConsPlusNormal"/>
        <w:spacing w:before="220"/>
        <w:ind w:firstLine="540"/>
        <w:jc w:val="both"/>
      </w:pPr>
      <w:r>
        <w:t>- направление ответов на обращение по электронной почте в случае направления их заявителем в центральный аппарат Ростехнадзора и территориальные органы Ростехнадзора в форме электронного документа.</w:t>
      </w:r>
    </w:p>
    <w:p w:rsidR="00EA66B6" w:rsidRDefault="00EA66B6">
      <w:pPr>
        <w:pStyle w:val="ConsPlusNormal"/>
        <w:spacing w:before="220"/>
        <w:ind w:firstLine="540"/>
        <w:jc w:val="both"/>
      </w:pPr>
      <w:r>
        <w:t>Информация о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 предоставляется:</w:t>
      </w:r>
    </w:p>
    <w:p w:rsidR="00EA66B6" w:rsidRDefault="00EA66B6">
      <w:pPr>
        <w:pStyle w:val="ConsPlusNormal"/>
        <w:spacing w:before="220"/>
        <w:ind w:firstLine="540"/>
        <w:jc w:val="both"/>
      </w:pPr>
      <w:r>
        <w:t>- на портале федеральной государственной информационной системы "Единый портал государственных и муниципальных услуг (функций)";</w:t>
      </w:r>
    </w:p>
    <w:p w:rsidR="00EA66B6" w:rsidRDefault="00EA66B6">
      <w:pPr>
        <w:pStyle w:val="ConsPlusNormal"/>
        <w:spacing w:before="220"/>
        <w:ind w:firstLine="540"/>
        <w:jc w:val="both"/>
      </w:pPr>
      <w:r>
        <w:t>- на информационных стендах в помещениях Ростехнадзора;</w:t>
      </w:r>
    </w:p>
    <w:p w:rsidR="00EA66B6" w:rsidRDefault="00EA66B6">
      <w:pPr>
        <w:pStyle w:val="ConsPlusNormal"/>
        <w:spacing w:before="220"/>
        <w:ind w:firstLine="540"/>
        <w:jc w:val="both"/>
      </w:pPr>
      <w:r>
        <w:t>- с использованием средств телефонной, факсимильной связи, электронного информирования и электронной техники;</w:t>
      </w:r>
    </w:p>
    <w:p w:rsidR="00EA66B6" w:rsidRDefault="00EA66B6">
      <w:pPr>
        <w:pStyle w:val="ConsPlusNormal"/>
        <w:spacing w:before="220"/>
        <w:ind w:firstLine="540"/>
        <w:jc w:val="both"/>
      </w:pPr>
      <w:r>
        <w:t>- посредством размещения в информационно-телекоммуникационных сетях общего пользования, в том числе на официальном сайте в сети Интернет.</w:t>
      </w:r>
    </w:p>
    <w:p w:rsidR="00EA66B6" w:rsidRDefault="00EA66B6">
      <w:pPr>
        <w:pStyle w:val="ConsPlusNormal"/>
        <w:ind w:firstLine="540"/>
        <w:jc w:val="both"/>
      </w:pPr>
    </w:p>
    <w:p w:rsidR="00EA66B6" w:rsidRDefault="00EA66B6">
      <w:pPr>
        <w:pStyle w:val="ConsPlusTitle"/>
        <w:jc w:val="center"/>
        <w:outlineLvl w:val="2"/>
      </w:pPr>
      <w:r>
        <w:t>Иные требования, в том числе учитывающие особенности</w:t>
      </w:r>
    </w:p>
    <w:p w:rsidR="00EA66B6" w:rsidRDefault="00EA66B6">
      <w:pPr>
        <w:pStyle w:val="ConsPlusTitle"/>
        <w:jc w:val="center"/>
      </w:pPr>
      <w:r>
        <w:t xml:space="preserve">предоставления государственной услуги в </w:t>
      </w:r>
      <w:proofErr w:type="gramStart"/>
      <w:r>
        <w:t>многофункциональных</w:t>
      </w:r>
      <w:proofErr w:type="gramEnd"/>
    </w:p>
    <w:p w:rsidR="00EA66B6" w:rsidRDefault="00EA66B6">
      <w:pPr>
        <w:pStyle w:val="ConsPlusTitle"/>
        <w:jc w:val="center"/>
      </w:pPr>
      <w:proofErr w:type="gramStart"/>
      <w:r>
        <w:t>центрах</w:t>
      </w:r>
      <w:proofErr w:type="gramEnd"/>
      <w:r>
        <w:t xml:space="preserve"> предоставления государственных и муниципальных</w:t>
      </w:r>
    </w:p>
    <w:p w:rsidR="00EA66B6" w:rsidRDefault="00EA66B6">
      <w:pPr>
        <w:pStyle w:val="ConsPlusTitle"/>
        <w:jc w:val="center"/>
      </w:pPr>
      <w:r>
        <w:t>услуг и особенности предоставления государственной</w:t>
      </w:r>
    </w:p>
    <w:p w:rsidR="00EA66B6" w:rsidRDefault="00EA66B6">
      <w:pPr>
        <w:pStyle w:val="ConsPlusTitle"/>
        <w:jc w:val="center"/>
      </w:pPr>
      <w:r>
        <w:t>услуги в электронной форме</w:t>
      </w:r>
    </w:p>
    <w:p w:rsidR="00EA66B6" w:rsidRDefault="00EA66B6">
      <w:pPr>
        <w:pStyle w:val="ConsPlusNormal"/>
        <w:ind w:firstLine="540"/>
        <w:jc w:val="both"/>
      </w:pPr>
    </w:p>
    <w:p w:rsidR="00EA66B6" w:rsidRDefault="00EA66B6">
      <w:pPr>
        <w:pStyle w:val="ConsPlusNormal"/>
        <w:ind w:firstLine="540"/>
        <w:jc w:val="both"/>
      </w:pPr>
      <w:r>
        <w:t>26. Заявителям обеспечивается возможность получения информации о порядке предоставления государственной услуги, а также копирования форм заявлений и иных документов, необходимых для получения государственной услуги, на официальном сайте Ростехнадзора в сети Интернет и на "Едином портале государственных и муниципальных услуг (функций)".</w:t>
      </w:r>
    </w:p>
    <w:p w:rsidR="00EA66B6" w:rsidRDefault="00EA66B6">
      <w:pPr>
        <w:pStyle w:val="ConsPlusNormal"/>
        <w:spacing w:before="220"/>
        <w:ind w:firstLine="540"/>
        <w:jc w:val="both"/>
      </w:pPr>
      <w:r>
        <w:t>26.1. Заявителям обеспечивается возможность подачи документов в электронной форме с использованием информационных ресурсов территориальных органов Ростехнадзора в сети Интернет, а также с использованием федеральной государственной информационной системы "Единый портал государственных и муниципальных услуг (функций)", подписанных усиленной квалифицированной подписью.</w:t>
      </w:r>
    </w:p>
    <w:p w:rsidR="00EA66B6" w:rsidRDefault="00EA66B6">
      <w:pPr>
        <w:pStyle w:val="ConsPlusNormal"/>
        <w:spacing w:before="220"/>
        <w:ind w:firstLine="540"/>
        <w:jc w:val="both"/>
      </w:pPr>
      <w:r>
        <w:t>Подача документов в электронной форме, которые содержат сведения, составляющие государственную тайну, не предусмотрена.</w:t>
      </w:r>
    </w:p>
    <w:p w:rsidR="00EA66B6" w:rsidRDefault="00EA66B6">
      <w:pPr>
        <w:pStyle w:val="ConsPlusNormal"/>
        <w:jc w:val="both"/>
      </w:pPr>
      <w:r>
        <w:t xml:space="preserve">(п. 26.1 </w:t>
      </w:r>
      <w:proofErr w:type="gramStart"/>
      <w:r>
        <w:t>введен</w:t>
      </w:r>
      <w:proofErr w:type="gramEnd"/>
      <w:r>
        <w:t xml:space="preserve"> </w:t>
      </w:r>
      <w:hyperlink r:id="rId44"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26.2. При предоставлении услуг в электронной форме посредством "Единого портала государственных и муниципальных услуг (функций)" заявителю обеспечивается:</w:t>
      </w:r>
    </w:p>
    <w:p w:rsidR="00EA66B6" w:rsidRDefault="00EA66B6">
      <w:pPr>
        <w:pStyle w:val="ConsPlusNormal"/>
        <w:spacing w:before="220"/>
        <w:ind w:firstLine="540"/>
        <w:jc w:val="both"/>
      </w:pPr>
      <w:r>
        <w:t>а) получение информации о порядке и сроках предоставления услуги;</w:t>
      </w:r>
    </w:p>
    <w:p w:rsidR="00EA66B6" w:rsidRDefault="00EA66B6">
      <w:pPr>
        <w:pStyle w:val="ConsPlusNormal"/>
        <w:spacing w:before="220"/>
        <w:ind w:firstLine="540"/>
        <w:jc w:val="both"/>
      </w:pPr>
      <w:r>
        <w:t>б) запись на прием для подачи заявления о предоставлении государственной услуги;</w:t>
      </w:r>
    </w:p>
    <w:p w:rsidR="00EA66B6" w:rsidRDefault="00EA66B6">
      <w:pPr>
        <w:pStyle w:val="ConsPlusNormal"/>
        <w:spacing w:before="220"/>
        <w:ind w:firstLine="540"/>
        <w:jc w:val="both"/>
      </w:pPr>
      <w:r>
        <w:t>в) формирование заявления о предоставлении государственной услуги;</w:t>
      </w:r>
    </w:p>
    <w:p w:rsidR="00EA66B6" w:rsidRDefault="00EA66B6">
      <w:pPr>
        <w:pStyle w:val="ConsPlusNormal"/>
        <w:spacing w:before="220"/>
        <w:ind w:firstLine="540"/>
        <w:jc w:val="both"/>
      </w:pPr>
      <w:r>
        <w:t>г) прием и регистрация заявления и иных документов, необходимых для предоставления государственной услуги;</w:t>
      </w:r>
    </w:p>
    <w:p w:rsidR="00EA66B6" w:rsidRDefault="00EA66B6">
      <w:pPr>
        <w:pStyle w:val="ConsPlusNormal"/>
        <w:spacing w:before="220"/>
        <w:ind w:firstLine="540"/>
        <w:jc w:val="both"/>
      </w:pPr>
      <w:r>
        <w:t>д) получение результата предоставления государственной услуги;</w:t>
      </w:r>
    </w:p>
    <w:p w:rsidR="00EA66B6" w:rsidRDefault="00EA66B6">
      <w:pPr>
        <w:pStyle w:val="ConsPlusNormal"/>
        <w:spacing w:before="220"/>
        <w:ind w:firstLine="540"/>
        <w:jc w:val="both"/>
      </w:pPr>
      <w:r>
        <w:lastRenderedPageBreak/>
        <w:t>е) получение сведений о ходе выполнения заявления о предоставлении государственной услуги;</w:t>
      </w:r>
    </w:p>
    <w:p w:rsidR="00EA66B6" w:rsidRDefault="00EA66B6">
      <w:pPr>
        <w:pStyle w:val="ConsPlusNormal"/>
        <w:spacing w:before="220"/>
        <w:ind w:firstLine="540"/>
        <w:jc w:val="both"/>
      </w:pPr>
      <w:r>
        <w:t>ж) осуществление оценки качества предоставления государственной услуги;</w:t>
      </w:r>
    </w:p>
    <w:p w:rsidR="00EA66B6" w:rsidRDefault="00EA66B6">
      <w:pPr>
        <w:pStyle w:val="ConsPlusNormal"/>
        <w:spacing w:before="220"/>
        <w:ind w:firstLine="540"/>
        <w:jc w:val="both"/>
      </w:pPr>
      <w:r>
        <w:t>з) досудебное (внесудебное) обжалование решений и действий (бездействия) Ростехнадзора, должностного лица Ростехнадзора.</w:t>
      </w:r>
    </w:p>
    <w:p w:rsidR="00EA66B6" w:rsidRDefault="00EA66B6">
      <w:pPr>
        <w:pStyle w:val="ConsPlusNormal"/>
        <w:jc w:val="both"/>
      </w:pPr>
      <w:r>
        <w:t xml:space="preserve">(п. 26.2 </w:t>
      </w:r>
      <w:proofErr w:type="gramStart"/>
      <w:r>
        <w:t>введен</w:t>
      </w:r>
      <w:proofErr w:type="gramEnd"/>
      <w:r>
        <w:t xml:space="preserve"> </w:t>
      </w:r>
      <w:hyperlink r:id="rId45"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27. Возможность получения государственной услуги в многофункциональном центре предоставления государственных и муниципальных услуг отсутствует.</w:t>
      </w:r>
    </w:p>
    <w:p w:rsidR="00EA66B6" w:rsidRDefault="00EA66B6">
      <w:pPr>
        <w:pStyle w:val="ConsPlusNormal"/>
        <w:ind w:firstLine="540"/>
        <w:jc w:val="both"/>
      </w:pPr>
    </w:p>
    <w:p w:rsidR="00EA66B6" w:rsidRDefault="00EA66B6">
      <w:pPr>
        <w:pStyle w:val="ConsPlusTitle"/>
        <w:jc w:val="center"/>
        <w:outlineLvl w:val="1"/>
      </w:pPr>
      <w:r>
        <w:t>III. Состав, последовательность и сроки выполнения</w:t>
      </w:r>
    </w:p>
    <w:p w:rsidR="00EA66B6" w:rsidRDefault="00EA66B6">
      <w:pPr>
        <w:pStyle w:val="ConsPlusTitle"/>
        <w:jc w:val="center"/>
      </w:pPr>
      <w:r>
        <w:t>административных процедур (действий), требования к порядку</w:t>
      </w:r>
    </w:p>
    <w:p w:rsidR="00EA66B6" w:rsidRDefault="00EA66B6">
      <w:pPr>
        <w:pStyle w:val="ConsPlusTitle"/>
        <w:jc w:val="center"/>
      </w:pPr>
      <w:r>
        <w:t>их выполнения, в том числе особенности выполнения</w:t>
      </w:r>
    </w:p>
    <w:p w:rsidR="00EA66B6" w:rsidRDefault="00EA66B6">
      <w:pPr>
        <w:pStyle w:val="ConsPlusTitle"/>
        <w:jc w:val="center"/>
      </w:pPr>
      <w:r>
        <w:t>административных процедур (действий)</w:t>
      </w:r>
    </w:p>
    <w:p w:rsidR="00EA66B6" w:rsidRDefault="00EA66B6">
      <w:pPr>
        <w:pStyle w:val="ConsPlusTitle"/>
        <w:jc w:val="center"/>
      </w:pPr>
      <w:r>
        <w:t>в электронной форме</w:t>
      </w:r>
    </w:p>
    <w:p w:rsidR="00EA66B6" w:rsidRDefault="00EA66B6">
      <w:pPr>
        <w:pStyle w:val="ConsPlusNormal"/>
        <w:jc w:val="center"/>
      </w:pPr>
      <w:r>
        <w:t xml:space="preserve">(в ред. </w:t>
      </w:r>
      <w:hyperlink r:id="rId46" w:history="1">
        <w:r>
          <w:rPr>
            <w:color w:val="0000FF"/>
          </w:rPr>
          <w:t>Приказа</w:t>
        </w:r>
      </w:hyperlink>
      <w:r>
        <w:t xml:space="preserve"> Ростехнадзора от 30.06.2017 N 238)</w:t>
      </w:r>
    </w:p>
    <w:p w:rsidR="00EA66B6" w:rsidRDefault="00EA66B6">
      <w:pPr>
        <w:pStyle w:val="ConsPlusNormal"/>
        <w:ind w:firstLine="540"/>
        <w:jc w:val="both"/>
      </w:pPr>
    </w:p>
    <w:p w:rsidR="00EA66B6" w:rsidRDefault="00EA66B6">
      <w:pPr>
        <w:pStyle w:val="ConsPlusNormal"/>
        <w:ind w:firstLine="540"/>
        <w:jc w:val="both"/>
      </w:pPr>
      <w:r>
        <w:t>28. Предоставление государственной услуги включает в себя следующие административные процедуры:</w:t>
      </w:r>
    </w:p>
    <w:p w:rsidR="00EA66B6" w:rsidRDefault="00EA66B6">
      <w:pPr>
        <w:pStyle w:val="ConsPlusNormal"/>
        <w:spacing w:before="220"/>
        <w:ind w:firstLine="540"/>
        <w:jc w:val="both"/>
      </w:pPr>
      <w:r>
        <w:t>- прием и регистрация запроса и иных документов, необходимых для предоставления государственной услуги;</w:t>
      </w:r>
    </w:p>
    <w:p w:rsidR="00EA66B6" w:rsidRDefault="00EA66B6">
      <w:pPr>
        <w:pStyle w:val="ConsPlusNormal"/>
        <w:jc w:val="both"/>
      </w:pPr>
      <w:r>
        <w:t xml:space="preserve">(в ред. </w:t>
      </w:r>
      <w:hyperlink r:id="rId47" w:history="1">
        <w:r>
          <w:rPr>
            <w:color w:val="0000FF"/>
          </w:rPr>
          <w:t>Приказа</w:t>
        </w:r>
      </w:hyperlink>
      <w:r>
        <w:t xml:space="preserve"> Ростехнадзора от 30.06.2017 N 238)</w:t>
      </w:r>
    </w:p>
    <w:p w:rsidR="00EA66B6" w:rsidRDefault="00EA66B6">
      <w:pPr>
        <w:pStyle w:val="ConsPlusNormal"/>
        <w:spacing w:before="220"/>
        <w:ind w:firstLine="540"/>
        <w:jc w:val="both"/>
      </w:pPr>
      <w:r>
        <w:t>- рассмотрение заявительных документов и принятие решения о выдаче или об отказе в выдаче Разрешений;</w:t>
      </w:r>
    </w:p>
    <w:p w:rsidR="00EA66B6" w:rsidRDefault="00EA66B6">
      <w:pPr>
        <w:pStyle w:val="ConsPlusNormal"/>
        <w:spacing w:before="220"/>
        <w:ind w:firstLine="540"/>
        <w:jc w:val="both"/>
      </w:pPr>
      <w:r>
        <w:t>- оформление, регистрация и выдача Разрешений;</w:t>
      </w:r>
    </w:p>
    <w:p w:rsidR="00EA66B6" w:rsidRDefault="00EA66B6">
      <w:pPr>
        <w:pStyle w:val="ConsPlusNormal"/>
        <w:spacing w:before="220"/>
        <w:ind w:firstLine="540"/>
        <w:jc w:val="both"/>
      </w:pPr>
      <w:r>
        <w:t>- продление действия Разрешений;</w:t>
      </w:r>
    </w:p>
    <w:p w:rsidR="00EA66B6" w:rsidRDefault="00EA66B6">
      <w:pPr>
        <w:pStyle w:val="ConsPlusNormal"/>
        <w:spacing w:before="220"/>
        <w:ind w:firstLine="540"/>
        <w:jc w:val="both"/>
      </w:pPr>
      <w:r>
        <w:t>- выдача дубликата Разрешений;</w:t>
      </w:r>
    </w:p>
    <w:p w:rsidR="00EA66B6" w:rsidRDefault="00EA66B6">
      <w:pPr>
        <w:pStyle w:val="ConsPlusNormal"/>
        <w:spacing w:before="220"/>
        <w:ind w:firstLine="540"/>
        <w:jc w:val="both"/>
      </w:pPr>
      <w:r>
        <w:t>- переоформление Разрешений;</w:t>
      </w:r>
    </w:p>
    <w:p w:rsidR="00EA66B6" w:rsidRDefault="00EA66B6">
      <w:pPr>
        <w:pStyle w:val="ConsPlusNormal"/>
        <w:spacing w:before="220"/>
        <w:ind w:firstLine="540"/>
        <w:jc w:val="both"/>
      </w:pPr>
      <w:r>
        <w:t>- приостановка действия Разрешений;</w:t>
      </w:r>
    </w:p>
    <w:p w:rsidR="00EA66B6" w:rsidRDefault="00EA66B6">
      <w:pPr>
        <w:pStyle w:val="ConsPlusNormal"/>
        <w:spacing w:before="220"/>
        <w:ind w:firstLine="540"/>
        <w:jc w:val="both"/>
      </w:pPr>
      <w:r>
        <w:t>- возобновление действия Разрешений.</w:t>
      </w:r>
    </w:p>
    <w:p w:rsidR="00EA66B6" w:rsidRDefault="00EA66B6">
      <w:pPr>
        <w:pStyle w:val="ConsPlusNormal"/>
        <w:spacing w:before="220"/>
        <w:ind w:firstLine="540"/>
        <w:jc w:val="both"/>
      </w:pPr>
      <w:r>
        <w:t xml:space="preserve">Блок-схема последовательности административных процедур при предоставлении государственной услуги приводится в </w:t>
      </w:r>
      <w:hyperlink w:anchor="P759" w:history="1">
        <w:r>
          <w:rPr>
            <w:color w:val="0000FF"/>
          </w:rPr>
          <w:t>приложении N 3</w:t>
        </w:r>
      </w:hyperlink>
      <w:r>
        <w:t xml:space="preserve"> к Регламенту.</w:t>
      </w:r>
    </w:p>
    <w:p w:rsidR="00EA66B6" w:rsidRDefault="00EA66B6">
      <w:pPr>
        <w:pStyle w:val="ConsPlusNormal"/>
        <w:spacing w:before="220"/>
        <w:ind w:firstLine="540"/>
        <w:jc w:val="both"/>
      </w:pPr>
      <w:r>
        <w:t xml:space="preserve">29. </w:t>
      </w:r>
      <w:proofErr w:type="gramStart"/>
      <w:r>
        <w:t>Заявители вправе представить заявительные документы в электронном виде с использованием информационных ресурсов территориальных органов Ростехнадзора в сети Интернет или "Единого портала государственных и муниципальных услуг (функций)", если он располагает техническими возможностями осуществить сканирование представляемых для рассмотрения вопроса документов, сформировать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заверить электронное дело своей</w:t>
      </w:r>
      <w:proofErr w:type="gramEnd"/>
      <w:r>
        <w:t xml:space="preserve"> электронной цифровой подписью.</w:t>
      </w:r>
    </w:p>
    <w:p w:rsidR="00EA66B6" w:rsidRDefault="00EA66B6">
      <w:pPr>
        <w:pStyle w:val="ConsPlusNormal"/>
        <w:spacing w:before="220"/>
        <w:ind w:firstLine="540"/>
        <w:jc w:val="both"/>
      </w:pPr>
      <w:r>
        <w:t xml:space="preserve">Для направления заявления в электронном виде на информационных ресурсах территориальных органов Ростехнадзора в сети Интернет и на "Едином портале государственных и муниципальных услуг (функций)" обеспечивается доступность для копирования и заполнения в </w:t>
      </w:r>
      <w:r>
        <w:lastRenderedPageBreak/>
        <w:t>электронном виде формы заявления.</w:t>
      </w:r>
    </w:p>
    <w:p w:rsidR="00EA66B6" w:rsidRDefault="00EA66B6">
      <w:pPr>
        <w:pStyle w:val="ConsPlusNormal"/>
        <w:spacing w:before="220"/>
        <w:ind w:firstLine="540"/>
        <w:jc w:val="both"/>
      </w:pPr>
      <w:r>
        <w:t>На информационных ресурсах территориальных органов Ростехнадзора в сети Интернет и на "Едином портале государственных и муниципальных услуг (функций)" заявителю обеспечивается возможность получения информации о ходе предоставления государственной услуги.</w:t>
      </w:r>
    </w:p>
    <w:p w:rsidR="00EA66B6" w:rsidRDefault="00EA66B6">
      <w:pPr>
        <w:pStyle w:val="ConsPlusNormal"/>
        <w:spacing w:before="220"/>
        <w:ind w:firstLine="540"/>
        <w:jc w:val="both"/>
      </w:pPr>
      <w:r>
        <w:t>29.1. 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w:t>
      </w:r>
    </w:p>
    <w:p w:rsidR="00EA66B6" w:rsidRDefault="00EA66B6">
      <w:pPr>
        <w:pStyle w:val="ConsPlusNormal"/>
        <w:spacing w:before="220"/>
        <w:ind w:firstLine="540"/>
        <w:jc w:val="both"/>
      </w:pPr>
      <w:r>
        <w:t>На "Едином портале государственных и муниципальных услуг (функций)", официальном сайте Ростехнадзора размещаются образцы заполнения электронной формы запроса.</w:t>
      </w:r>
    </w:p>
    <w:p w:rsidR="00EA66B6" w:rsidRDefault="00EA66B6">
      <w:pPr>
        <w:pStyle w:val="ConsPlusNormal"/>
        <w:spacing w:before="220"/>
        <w:ind w:firstLine="540"/>
        <w:jc w:val="both"/>
      </w:pPr>
      <w:r>
        <w:t>Форматно-логическая проверка сформированного запроса осуществляется автоматически.</w:t>
      </w:r>
    </w:p>
    <w:p w:rsidR="00EA66B6" w:rsidRDefault="00EA66B6">
      <w:pPr>
        <w:pStyle w:val="ConsPlusNormal"/>
        <w:jc w:val="both"/>
      </w:pPr>
      <w:r>
        <w:t xml:space="preserve">(п. 29.1 </w:t>
      </w:r>
      <w:proofErr w:type="gramStart"/>
      <w:r>
        <w:t>введен</w:t>
      </w:r>
      <w:proofErr w:type="gramEnd"/>
      <w:r>
        <w:t xml:space="preserve"> </w:t>
      </w:r>
      <w:hyperlink r:id="rId48"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29.2. При формировании запроса заявителю обеспечивается:</w:t>
      </w:r>
    </w:p>
    <w:p w:rsidR="00EA66B6" w:rsidRDefault="00EA66B6">
      <w:pPr>
        <w:pStyle w:val="ConsPlusNormal"/>
        <w:spacing w:before="220"/>
        <w:ind w:firstLine="540"/>
        <w:jc w:val="both"/>
      </w:pPr>
      <w:r>
        <w:t xml:space="preserve">а) возможность копирования и сохранения запроса и иных документов, указанных в </w:t>
      </w:r>
      <w:hyperlink w:anchor="P146" w:history="1">
        <w:r>
          <w:rPr>
            <w:color w:val="0000FF"/>
          </w:rPr>
          <w:t>пункте 14</w:t>
        </w:r>
      </w:hyperlink>
      <w:r>
        <w:t xml:space="preserve"> Регламента, необходимых для предоставления государственной услуги;</w:t>
      </w:r>
    </w:p>
    <w:p w:rsidR="00EA66B6" w:rsidRDefault="00EA66B6">
      <w:pPr>
        <w:pStyle w:val="ConsPlusNormal"/>
        <w:spacing w:before="220"/>
        <w:ind w:firstLine="540"/>
        <w:jc w:val="both"/>
      </w:pPr>
      <w:r>
        <w:t>б) возможность печати на бумажном носителе копии электронной формы запроса.</w:t>
      </w:r>
    </w:p>
    <w:p w:rsidR="00EA66B6" w:rsidRDefault="00EA66B6">
      <w:pPr>
        <w:pStyle w:val="ConsPlusNormal"/>
        <w:jc w:val="both"/>
      </w:pPr>
      <w:r>
        <w:t>(</w:t>
      </w:r>
      <w:proofErr w:type="gramStart"/>
      <w:r>
        <w:t>п</w:t>
      </w:r>
      <w:proofErr w:type="gramEnd"/>
      <w:r>
        <w:t xml:space="preserve">. 29.2 введен </w:t>
      </w:r>
      <w:hyperlink r:id="rId49"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29.3. В целях предоставления государственной услуги осуществляется прием заявителей по предварительной записи.</w:t>
      </w:r>
    </w:p>
    <w:p w:rsidR="00EA66B6" w:rsidRDefault="00EA66B6">
      <w:pPr>
        <w:pStyle w:val="ConsPlusNormal"/>
        <w:spacing w:before="220"/>
        <w:ind w:firstLine="540"/>
        <w:jc w:val="both"/>
      </w:pPr>
      <w:r>
        <w:t>Запись на прием проводится посредством "Единого портала государственных и муниципальных услуг (функций)".</w:t>
      </w:r>
    </w:p>
    <w:p w:rsidR="00EA66B6" w:rsidRDefault="00EA66B6">
      <w:pPr>
        <w:pStyle w:val="ConsPlusNormal"/>
        <w:spacing w:before="220"/>
        <w:ind w:firstLine="540"/>
        <w:jc w:val="both"/>
      </w:pPr>
      <w:r>
        <w:t>Территориальные органы Ростехнадзора не вправе требовать от заявителя совершения иных действий, кроме прохождения авторизации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A66B6" w:rsidRDefault="00EA66B6">
      <w:pPr>
        <w:pStyle w:val="ConsPlusNormal"/>
        <w:jc w:val="both"/>
      </w:pPr>
      <w:r>
        <w:t xml:space="preserve">(п. 29.3 </w:t>
      </w:r>
      <w:proofErr w:type="gramStart"/>
      <w:r>
        <w:t>введен</w:t>
      </w:r>
      <w:proofErr w:type="gramEnd"/>
      <w:r>
        <w:t xml:space="preserve"> </w:t>
      </w:r>
      <w:hyperlink r:id="rId50" w:history="1">
        <w:r>
          <w:rPr>
            <w:color w:val="0000FF"/>
          </w:rPr>
          <w:t>Приказом</w:t>
        </w:r>
      </w:hyperlink>
      <w:r>
        <w:t xml:space="preserve"> Ростехнадзора от 30.06.2017 N 238)</w:t>
      </w:r>
    </w:p>
    <w:p w:rsidR="00EA66B6" w:rsidRDefault="00EA66B6">
      <w:pPr>
        <w:pStyle w:val="ConsPlusNormal"/>
        <w:ind w:firstLine="540"/>
        <w:jc w:val="both"/>
      </w:pPr>
    </w:p>
    <w:p w:rsidR="00EA66B6" w:rsidRDefault="00EA66B6">
      <w:pPr>
        <w:pStyle w:val="ConsPlusTitle"/>
        <w:jc w:val="center"/>
        <w:outlineLvl w:val="2"/>
      </w:pPr>
      <w:r>
        <w:t>Прием и регистрация запроса и иных документов,</w:t>
      </w:r>
    </w:p>
    <w:p w:rsidR="00EA66B6" w:rsidRDefault="00EA66B6">
      <w:pPr>
        <w:pStyle w:val="ConsPlusTitle"/>
        <w:jc w:val="center"/>
      </w:pPr>
      <w:proofErr w:type="gramStart"/>
      <w:r>
        <w:t>необходимых</w:t>
      </w:r>
      <w:proofErr w:type="gramEnd"/>
      <w:r>
        <w:t xml:space="preserve"> для предоставления государственной услуги</w:t>
      </w:r>
    </w:p>
    <w:p w:rsidR="00EA66B6" w:rsidRDefault="00EA66B6">
      <w:pPr>
        <w:pStyle w:val="ConsPlusNormal"/>
        <w:jc w:val="center"/>
      </w:pPr>
      <w:r>
        <w:t xml:space="preserve">(в ред. </w:t>
      </w:r>
      <w:hyperlink r:id="rId51" w:history="1">
        <w:r>
          <w:rPr>
            <w:color w:val="0000FF"/>
          </w:rPr>
          <w:t>Приказа</w:t>
        </w:r>
      </w:hyperlink>
      <w:r>
        <w:t xml:space="preserve"> Ростехнадзора от 30.06.2017 N 238)</w:t>
      </w:r>
    </w:p>
    <w:p w:rsidR="00EA66B6" w:rsidRDefault="00EA66B6">
      <w:pPr>
        <w:pStyle w:val="ConsPlusNormal"/>
        <w:ind w:firstLine="540"/>
        <w:jc w:val="both"/>
      </w:pPr>
    </w:p>
    <w:p w:rsidR="00EA66B6" w:rsidRDefault="00EA66B6">
      <w:pPr>
        <w:pStyle w:val="ConsPlusNormal"/>
        <w:ind w:firstLine="540"/>
        <w:jc w:val="both"/>
      </w:pPr>
      <w:bookmarkStart w:id="9" w:name="P299"/>
      <w:bookmarkEnd w:id="9"/>
      <w:r>
        <w:t xml:space="preserve">30. При отсутствии оснований, указанных в </w:t>
      </w:r>
      <w:hyperlink w:anchor="P173" w:history="1">
        <w:r>
          <w:rPr>
            <w:color w:val="0000FF"/>
          </w:rPr>
          <w:t>пунктах 19.1</w:t>
        </w:r>
      </w:hyperlink>
      <w:r>
        <w:t xml:space="preserve">, </w:t>
      </w:r>
      <w:hyperlink w:anchor="P177" w:history="1">
        <w:r>
          <w:rPr>
            <w:color w:val="0000FF"/>
          </w:rPr>
          <w:t>19.2</w:t>
        </w:r>
      </w:hyperlink>
      <w:r>
        <w:t xml:space="preserve"> Регламента, заявление регистрируется должностным лицом территориального органа Ростехнадзора, ответственным за прием заявительных документов, в день его поступления.</w:t>
      </w:r>
    </w:p>
    <w:p w:rsidR="00EA66B6" w:rsidRDefault="00EA66B6">
      <w:pPr>
        <w:pStyle w:val="ConsPlusNormal"/>
        <w:jc w:val="both"/>
      </w:pPr>
      <w:r>
        <w:t>(</w:t>
      </w:r>
      <w:proofErr w:type="gramStart"/>
      <w:r>
        <w:t>в</w:t>
      </w:r>
      <w:proofErr w:type="gramEnd"/>
      <w:r>
        <w:t xml:space="preserve"> ред. </w:t>
      </w:r>
      <w:hyperlink r:id="rId52" w:history="1">
        <w:r>
          <w:rPr>
            <w:color w:val="0000FF"/>
          </w:rPr>
          <w:t>Приказа</w:t>
        </w:r>
      </w:hyperlink>
      <w:r>
        <w:t xml:space="preserve"> Ростехнадзора от 30.06.2017 N 238)</w:t>
      </w:r>
    </w:p>
    <w:p w:rsidR="00EA66B6" w:rsidRDefault="00EA66B6">
      <w:pPr>
        <w:pStyle w:val="ConsPlusNormal"/>
        <w:spacing w:before="220"/>
        <w:ind w:firstLine="540"/>
        <w:jc w:val="both"/>
      </w:pPr>
      <w:r>
        <w:t>В течение 2 рабочих дней зарегистрированное заявление с комплектом документов передается в структурное подразделение территориального органа Ростехнадзора, ответственное за рассмотрение документов и принятие решения о выдаче Разрешений и выдачу Разрешений (далее - Уполномоченное подразделение).</w:t>
      </w:r>
    </w:p>
    <w:p w:rsidR="00EA66B6" w:rsidRDefault="00EA66B6">
      <w:pPr>
        <w:pStyle w:val="ConsPlusNormal"/>
        <w:spacing w:before="220"/>
        <w:ind w:firstLine="540"/>
        <w:jc w:val="both"/>
      </w:pPr>
      <w:r>
        <w:t>Начальник Уполномоченного подразделения назначает должностных лиц, ответственных за исполнение административных процедур.</w:t>
      </w:r>
    </w:p>
    <w:p w:rsidR="00EA66B6" w:rsidRDefault="00EA66B6">
      <w:pPr>
        <w:pStyle w:val="ConsPlusNormal"/>
        <w:spacing w:before="220"/>
        <w:ind w:firstLine="540"/>
        <w:jc w:val="both"/>
      </w:pPr>
      <w:r>
        <w:t>Ответственное лицо учитывает заявление в журнале учета поступивших заявлений в день его получения.</w:t>
      </w:r>
    </w:p>
    <w:p w:rsidR="00EA66B6" w:rsidRDefault="00EA66B6">
      <w:pPr>
        <w:pStyle w:val="ConsPlusNormal"/>
        <w:spacing w:before="220"/>
        <w:ind w:firstLine="540"/>
        <w:jc w:val="both"/>
      </w:pPr>
      <w:r>
        <w:lastRenderedPageBreak/>
        <w:t>Основания для отказа в приеме заявительных документов, представляемых почтовым отправлением, отсутствуют.</w:t>
      </w:r>
    </w:p>
    <w:p w:rsidR="00EA66B6" w:rsidRDefault="00EA66B6">
      <w:pPr>
        <w:pStyle w:val="ConsPlusNormal"/>
        <w:jc w:val="both"/>
      </w:pPr>
      <w:r>
        <w:t xml:space="preserve">(абзац введен </w:t>
      </w:r>
      <w:hyperlink r:id="rId53"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 xml:space="preserve">30.1. При поступлении заявительных документов в электронной форме, подписанных усиленной квалифицированной электронной подписью, уполномоченное должностное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w:t>
      </w:r>
      <w:hyperlink r:id="rId54" w:history="1">
        <w:r>
          <w:rPr>
            <w:color w:val="0000FF"/>
          </w:rPr>
          <w:t>статье 11</w:t>
        </w:r>
      </w:hyperlink>
      <w:r>
        <w:t xml:space="preserve"> Федерального закона N 63-ФЗ "Об электронной подписи".</w:t>
      </w:r>
    </w:p>
    <w:p w:rsidR="00EA66B6" w:rsidRDefault="00EA66B6">
      <w:pPr>
        <w:pStyle w:val="ConsPlusNormal"/>
        <w:spacing w:before="220"/>
        <w:ind w:firstLine="540"/>
        <w:jc w:val="both"/>
      </w:pPr>
      <w:proofErr w:type="gramStart"/>
      <w:r>
        <w:t xml:space="preserve">В случае если в результате проверки усиленной квалифицированной электронной подписи выявлено несоблюдение установленных условий признания ее действительности, уполномоченное должностное лицо в течение трех рабочих дней со дня завершения проведения такой проверки принимает решение об отказе в рассмотрении заявления и направляет заявителю уведомление об этом в электронной форме с указанием пунктов </w:t>
      </w:r>
      <w:hyperlink r:id="rId55" w:history="1">
        <w:r>
          <w:rPr>
            <w:color w:val="0000FF"/>
          </w:rPr>
          <w:t>статьи 11</w:t>
        </w:r>
      </w:hyperlink>
      <w:r>
        <w:t xml:space="preserve"> Федерального закона N 63-ФЗ "Об электронной подписи", которые</w:t>
      </w:r>
      <w:proofErr w:type="gramEnd"/>
      <w:r>
        <w:t xml:space="preserve"> послужили основанием для принятия указанного решения.</w:t>
      </w:r>
    </w:p>
    <w:p w:rsidR="00EA66B6" w:rsidRDefault="00EA66B6">
      <w:pPr>
        <w:pStyle w:val="ConsPlusNormal"/>
        <w:spacing w:before="220"/>
        <w:ind w:firstLine="540"/>
        <w:jc w:val="both"/>
      </w:pPr>
      <w:r>
        <w:t>Уведомление подписывается усиленной квалифицированной электронной подписью должностного лица территориального органа Ростехнадзора и направляется в личный кабинет заявителя на "Едином портале государственных и муниципальных услуг (функций)".</w:t>
      </w:r>
    </w:p>
    <w:p w:rsidR="00EA66B6" w:rsidRDefault="00EA66B6">
      <w:pPr>
        <w:pStyle w:val="ConsPlusNormal"/>
        <w:jc w:val="both"/>
      </w:pPr>
      <w:r>
        <w:t xml:space="preserve">(п. 30.1 </w:t>
      </w:r>
      <w:proofErr w:type="gramStart"/>
      <w:r>
        <w:t>введен</w:t>
      </w:r>
      <w:proofErr w:type="gramEnd"/>
      <w:r>
        <w:t xml:space="preserve"> </w:t>
      </w:r>
      <w:hyperlink r:id="rId56"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 xml:space="preserve">30.2.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w:t>
      </w:r>
      <w:hyperlink w:anchor="P173" w:history="1">
        <w:r>
          <w:rPr>
            <w:color w:val="0000FF"/>
          </w:rPr>
          <w:t>пунктах 19.1</w:t>
        </w:r>
      </w:hyperlink>
      <w:r>
        <w:t xml:space="preserve">, </w:t>
      </w:r>
      <w:hyperlink w:anchor="P177" w:history="1">
        <w:r>
          <w:rPr>
            <w:color w:val="0000FF"/>
          </w:rPr>
          <w:t>19.2</w:t>
        </w:r>
      </w:hyperlink>
      <w:r>
        <w:t xml:space="preserve"> Регламента. При отсутствии указанных оснований заявителю сообщается присвоенный запросу уникальный номер, по которому в соответствующем разделе "Единого портала государственных и муниципальных услуг (функций)" заявителю будет предоставлена информация о ходе выполнения указанного запроса.</w:t>
      </w:r>
    </w:p>
    <w:p w:rsidR="00EA66B6" w:rsidRDefault="00EA66B6">
      <w:pPr>
        <w:pStyle w:val="ConsPlusNormal"/>
        <w:spacing w:before="220"/>
        <w:ind w:firstLine="540"/>
        <w:jc w:val="both"/>
      </w:pPr>
      <w:r>
        <w:t>После регистрации запрос направляется в структурное подразделение, ответственное за предоставление государственной услуги.</w:t>
      </w:r>
    </w:p>
    <w:p w:rsidR="00EA66B6" w:rsidRDefault="00EA66B6">
      <w:pPr>
        <w:pStyle w:val="ConsPlusNormal"/>
        <w:jc w:val="both"/>
      </w:pPr>
      <w:r>
        <w:t>(</w:t>
      </w:r>
      <w:proofErr w:type="gramStart"/>
      <w:r>
        <w:t>п</w:t>
      </w:r>
      <w:proofErr w:type="gramEnd"/>
      <w:r>
        <w:t xml:space="preserve">. 30.2 введен </w:t>
      </w:r>
      <w:hyperlink r:id="rId57"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30.3. После принятия запроса должностным лицом, уполномоченным на предоставление государственной услуги, статус запроса в личном кабинете заявителя на "Едином портале государственных и муниципальных услуг (функций)" обновляется до статуса "принято".</w:t>
      </w:r>
    </w:p>
    <w:p w:rsidR="00EA66B6" w:rsidRDefault="00EA66B6">
      <w:pPr>
        <w:pStyle w:val="ConsPlusNormal"/>
        <w:spacing w:before="220"/>
        <w:ind w:firstLine="540"/>
        <w:jc w:val="both"/>
      </w:pPr>
      <w:r>
        <w:t>В качестве результата предоставления государственной услуги заявитель по его выбору вправе получить разрешение в форме электронного документа, подписанного уполномоченным должностным лицом территориального органа Ростехнадзора с использованием усиленной квалифицированной электронной подписи.</w:t>
      </w:r>
    </w:p>
    <w:p w:rsidR="00EA66B6" w:rsidRDefault="00EA66B6">
      <w:pPr>
        <w:pStyle w:val="ConsPlusNormal"/>
        <w:jc w:val="both"/>
      </w:pPr>
      <w:r>
        <w:t>(</w:t>
      </w:r>
      <w:proofErr w:type="gramStart"/>
      <w:r>
        <w:t>п</w:t>
      </w:r>
      <w:proofErr w:type="gramEnd"/>
      <w:r>
        <w:t xml:space="preserve">. 30.3 введен </w:t>
      </w:r>
      <w:hyperlink r:id="rId58" w:history="1">
        <w:r>
          <w:rPr>
            <w:color w:val="0000FF"/>
          </w:rPr>
          <w:t>Приказом</w:t>
        </w:r>
      </w:hyperlink>
      <w:r>
        <w:t xml:space="preserve"> Ростехнадзора от 30.06.2017 N 238)</w:t>
      </w:r>
    </w:p>
    <w:p w:rsidR="00EA66B6" w:rsidRDefault="00EA66B6">
      <w:pPr>
        <w:pStyle w:val="ConsPlusNormal"/>
        <w:ind w:firstLine="540"/>
        <w:jc w:val="both"/>
      </w:pPr>
    </w:p>
    <w:p w:rsidR="00EA66B6" w:rsidRDefault="00EA66B6">
      <w:pPr>
        <w:pStyle w:val="ConsPlusTitle"/>
        <w:jc w:val="center"/>
        <w:outlineLvl w:val="2"/>
      </w:pPr>
      <w:r>
        <w:t>Рассмотрение заявительных документов и принятие решения</w:t>
      </w:r>
    </w:p>
    <w:p w:rsidR="00EA66B6" w:rsidRDefault="00EA66B6">
      <w:pPr>
        <w:pStyle w:val="ConsPlusTitle"/>
        <w:jc w:val="center"/>
      </w:pPr>
      <w:r>
        <w:t>о выдаче или об отказе в выдаче Разрешений</w:t>
      </w:r>
    </w:p>
    <w:p w:rsidR="00EA66B6" w:rsidRDefault="00EA66B6">
      <w:pPr>
        <w:pStyle w:val="ConsPlusNormal"/>
        <w:ind w:firstLine="540"/>
        <w:jc w:val="both"/>
      </w:pPr>
    </w:p>
    <w:p w:rsidR="00EA66B6" w:rsidRDefault="00EA66B6">
      <w:pPr>
        <w:pStyle w:val="ConsPlusNormal"/>
        <w:ind w:firstLine="540"/>
        <w:jc w:val="both"/>
      </w:pPr>
      <w:r>
        <w:t>31. Основанием для рассмотрения заявительных документов является учет и принятие ответственным лицом заявления к рассмотрению.</w:t>
      </w:r>
    </w:p>
    <w:p w:rsidR="00EA66B6" w:rsidRDefault="00EA66B6">
      <w:pPr>
        <w:pStyle w:val="ConsPlusNormal"/>
        <w:spacing w:before="220"/>
        <w:ind w:firstLine="540"/>
        <w:jc w:val="both"/>
      </w:pPr>
      <w:proofErr w:type="gramStart"/>
      <w:r>
        <w:t xml:space="preserve">В течение 25 рабочих дней со дня учета заявления ответственное лицо принимает решение о возможности (невозможности) выдачи Разрешения, критериями которого являются результаты определения полноты и достоверности предоставленных сведений, правильности оформления заявительных документов, соответствия их требованиям законодательства Российской Федерации и нормативных правовых актов, достаточности принятых мер для обеспечения безопасности </w:t>
      </w:r>
      <w:r>
        <w:lastRenderedPageBreak/>
        <w:t>проведения взрывных работ.</w:t>
      </w:r>
      <w:proofErr w:type="gramEnd"/>
      <w:r>
        <w:t xml:space="preserve"> С этой целью ответственное лицо имеет право провести предварительный осмотр места проведения взрывных работ.</w:t>
      </w:r>
    </w:p>
    <w:p w:rsidR="00EA66B6" w:rsidRDefault="00EA66B6">
      <w:pPr>
        <w:pStyle w:val="ConsPlusNormal"/>
        <w:spacing w:before="220"/>
        <w:ind w:firstLine="540"/>
        <w:jc w:val="both"/>
      </w:pPr>
      <w:r>
        <w:t>При положительном решении о возможности выдачи Разрешения ответственным лицом оформляется проект Разрешения.</w:t>
      </w:r>
    </w:p>
    <w:p w:rsidR="00EA66B6" w:rsidRDefault="00EA66B6">
      <w:pPr>
        <w:pStyle w:val="ConsPlusNormal"/>
        <w:spacing w:before="220"/>
        <w:ind w:firstLine="540"/>
        <w:jc w:val="both"/>
      </w:pPr>
      <w:r>
        <w:t>Проект Разрешения подписывается ответственным лицом и начальником Уполномоченного подразделения, а в его отсутствие - заместителем в соответствии с распределением обязанностей.</w:t>
      </w:r>
    </w:p>
    <w:p w:rsidR="00EA66B6" w:rsidRDefault="00EA66B6">
      <w:pPr>
        <w:pStyle w:val="ConsPlusNormal"/>
        <w:spacing w:before="220"/>
        <w:ind w:firstLine="540"/>
        <w:jc w:val="both"/>
      </w:pPr>
      <w:r>
        <w:t>Если по результатам рассмотрения заявительных документов выявляется наличие неполных, искаженных или недостоверных сведений либо несоответствие заявительных документов требованиям законодательства Российской Федерации и нормативных правовых актов, принимается решение об отказе в выдаче Разрешения.</w:t>
      </w:r>
    </w:p>
    <w:p w:rsidR="00EA66B6" w:rsidRDefault="00EA66B6">
      <w:pPr>
        <w:pStyle w:val="ConsPlusNormal"/>
        <w:spacing w:before="220"/>
        <w:ind w:firstLine="540"/>
        <w:jc w:val="both"/>
      </w:pPr>
      <w:r>
        <w:t>В данном случае ответственное лицо подготавливает заявителю письмо об отказе в выдаче Разрешения с обоснованием причин отказа, которое подписывается уполномоченным заместителем руководителя территориального органа Ростехнадзора либо лицом, уполномоченным руководителем территориального органа Ростехнадзора.</w:t>
      </w:r>
    </w:p>
    <w:p w:rsidR="00EA66B6" w:rsidRDefault="00EA66B6">
      <w:pPr>
        <w:pStyle w:val="ConsPlusNormal"/>
        <w:spacing w:before="220"/>
        <w:ind w:firstLine="540"/>
        <w:jc w:val="both"/>
      </w:pPr>
      <w:r>
        <w:t>В течение рабочего дня после подписания письма об отказе в выдаче Разрешения ответственное лицо направляет его заявителю по почте.</w:t>
      </w:r>
    </w:p>
    <w:p w:rsidR="00EA66B6" w:rsidRDefault="00EA66B6">
      <w:pPr>
        <w:pStyle w:val="ConsPlusNormal"/>
        <w:spacing w:before="220"/>
        <w:ind w:firstLine="540"/>
        <w:jc w:val="both"/>
      </w:pPr>
      <w:r>
        <w:t xml:space="preserve">31.1. Заявитель вправе получить результат предоставления государственной услуги в форме электронного документа в течение </w:t>
      </w:r>
      <w:proofErr w:type="gramStart"/>
      <w:r>
        <w:t>срока действия результата предоставления государственной услуги</w:t>
      </w:r>
      <w:proofErr w:type="gramEnd"/>
      <w:r>
        <w:t>.</w:t>
      </w:r>
    </w:p>
    <w:p w:rsidR="00EA66B6" w:rsidRDefault="00EA66B6">
      <w:pPr>
        <w:pStyle w:val="ConsPlusNormal"/>
        <w:spacing w:before="220"/>
        <w:ind w:firstLine="540"/>
        <w:jc w:val="both"/>
      </w:pPr>
      <w:r>
        <w:t>Информация о ходе предоставления государственной услуги направляется заявителю территориальным органом Ростехнадзора в срок, не превышающий одного рабочего дня после завершения выполнения соответствующего действия, с использованием средств "Единого портала государственных и муниципальных услуг (функций)".</w:t>
      </w:r>
    </w:p>
    <w:p w:rsidR="00EA66B6" w:rsidRDefault="00EA66B6">
      <w:pPr>
        <w:pStyle w:val="ConsPlusNormal"/>
        <w:jc w:val="both"/>
      </w:pPr>
      <w:r>
        <w:t xml:space="preserve">(п. 31.1 </w:t>
      </w:r>
      <w:proofErr w:type="gramStart"/>
      <w:r>
        <w:t>введен</w:t>
      </w:r>
      <w:proofErr w:type="gramEnd"/>
      <w:r>
        <w:t xml:space="preserve"> </w:t>
      </w:r>
      <w:hyperlink r:id="rId59" w:history="1">
        <w:r>
          <w:rPr>
            <w:color w:val="0000FF"/>
          </w:rPr>
          <w:t>Приказом</w:t>
        </w:r>
      </w:hyperlink>
      <w:r>
        <w:t xml:space="preserve"> Ростехнадзора от 30.06.2017 N 238)</w:t>
      </w:r>
    </w:p>
    <w:p w:rsidR="00EA66B6" w:rsidRDefault="00EA66B6">
      <w:pPr>
        <w:pStyle w:val="ConsPlusNormal"/>
        <w:spacing w:before="220"/>
        <w:ind w:firstLine="540"/>
        <w:jc w:val="both"/>
      </w:pPr>
      <w:r>
        <w:t xml:space="preserve">31.2. </w:t>
      </w:r>
      <w:proofErr w:type="gramStart"/>
      <w:r>
        <w:t>При предоставлении государственной услуги в электронной форме заявителю могут быть направлены:</w:t>
      </w:r>
      <w:proofErr w:type="gramEnd"/>
    </w:p>
    <w:p w:rsidR="00EA66B6" w:rsidRDefault="00EA66B6">
      <w:pPr>
        <w:pStyle w:val="ConsPlusNormal"/>
        <w:spacing w:before="220"/>
        <w:ind w:firstLine="540"/>
        <w:jc w:val="both"/>
      </w:pPr>
      <w:r>
        <w:t>а) уведомление о записи на прием в территориальный орган Ростехнадзора;</w:t>
      </w:r>
    </w:p>
    <w:p w:rsidR="00EA66B6" w:rsidRDefault="00EA66B6">
      <w:pPr>
        <w:pStyle w:val="ConsPlusNormal"/>
        <w:spacing w:before="220"/>
        <w:ind w:firstLine="540"/>
        <w:jc w:val="both"/>
      </w:pPr>
      <w:r>
        <w:t>б) уведомление о приеме и регистрации заявления и иных документов, необходимых для предоставления государственной услуги;</w:t>
      </w:r>
    </w:p>
    <w:p w:rsidR="00EA66B6" w:rsidRDefault="00EA66B6">
      <w:pPr>
        <w:pStyle w:val="ConsPlusNormal"/>
        <w:spacing w:before="220"/>
        <w:ind w:firstLine="540"/>
        <w:jc w:val="both"/>
      </w:pPr>
      <w:r>
        <w:t>в) уведомление о начале процедуры предоставления государственной услуги;</w:t>
      </w:r>
    </w:p>
    <w:p w:rsidR="00EA66B6" w:rsidRDefault="00EA66B6">
      <w:pPr>
        <w:pStyle w:val="ConsPlusNormal"/>
        <w:spacing w:before="220"/>
        <w:ind w:firstLine="540"/>
        <w:jc w:val="both"/>
      </w:pPr>
      <w:r>
        <w:t>г) уведомление об окончании предоставления государственной услуги либо мотивированный отказ в приеме заявления и иных документов, необходимых для предоставления государственной услуги;</w:t>
      </w:r>
    </w:p>
    <w:p w:rsidR="00EA66B6" w:rsidRDefault="00EA66B6">
      <w:pPr>
        <w:pStyle w:val="ConsPlusNormal"/>
        <w:spacing w:before="220"/>
        <w:ind w:firstLine="540"/>
        <w:jc w:val="both"/>
      </w:pPr>
      <w:r>
        <w:t>д) уведомление о результатах рассмотрения документов, необходимых для предоставления государственной услуги;</w:t>
      </w:r>
    </w:p>
    <w:p w:rsidR="00EA66B6" w:rsidRDefault="00EA66B6">
      <w:pPr>
        <w:pStyle w:val="ConsPlusNormal"/>
        <w:spacing w:before="220"/>
        <w:ind w:firstLine="540"/>
        <w:jc w:val="both"/>
      </w:pPr>
      <w:r>
        <w:t>е)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EA66B6" w:rsidRDefault="00EA66B6">
      <w:pPr>
        <w:pStyle w:val="ConsPlusNormal"/>
        <w:spacing w:before="220"/>
        <w:ind w:firstLine="540"/>
        <w:jc w:val="both"/>
      </w:pPr>
      <w:r>
        <w:t>ж) уведомление о мотивированном отказе в предоставлении государственной услуги.</w:t>
      </w:r>
    </w:p>
    <w:p w:rsidR="00EA66B6" w:rsidRDefault="00EA66B6">
      <w:pPr>
        <w:pStyle w:val="ConsPlusNormal"/>
        <w:jc w:val="both"/>
      </w:pPr>
      <w:r>
        <w:t xml:space="preserve">(п. 31.2 </w:t>
      </w:r>
      <w:proofErr w:type="gramStart"/>
      <w:r>
        <w:t>введен</w:t>
      </w:r>
      <w:proofErr w:type="gramEnd"/>
      <w:r>
        <w:t xml:space="preserve"> </w:t>
      </w:r>
      <w:hyperlink r:id="rId60" w:history="1">
        <w:r>
          <w:rPr>
            <w:color w:val="0000FF"/>
          </w:rPr>
          <w:t>Приказом</w:t>
        </w:r>
      </w:hyperlink>
      <w:r>
        <w:t xml:space="preserve"> Ростехнадзора от 30.06.2017 N 238)</w:t>
      </w:r>
    </w:p>
    <w:p w:rsidR="00EA66B6" w:rsidRDefault="00EA66B6">
      <w:pPr>
        <w:pStyle w:val="ConsPlusNormal"/>
        <w:ind w:firstLine="540"/>
        <w:jc w:val="both"/>
      </w:pPr>
    </w:p>
    <w:p w:rsidR="00EA66B6" w:rsidRDefault="00EA66B6">
      <w:pPr>
        <w:pStyle w:val="ConsPlusTitle"/>
        <w:jc w:val="center"/>
        <w:outlineLvl w:val="2"/>
      </w:pPr>
      <w:r>
        <w:t>Оформление, регистрация и выдача Разрешений</w:t>
      </w:r>
    </w:p>
    <w:p w:rsidR="00EA66B6" w:rsidRDefault="00EA66B6">
      <w:pPr>
        <w:pStyle w:val="ConsPlusNormal"/>
        <w:ind w:firstLine="540"/>
        <w:jc w:val="both"/>
      </w:pPr>
    </w:p>
    <w:p w:rsidR="00EA66B6" w:rsidRDefault="00EA66B6">
      <w:pPr>
        <w:pStyle w:val="ConsPlusNormal"/>
        <w:ind w:firstLine="540"/>
        <w:jc w:val="both"/>
      </w:pPr>
      <w:bookmarkStart w:id="10" w:name="P342"/>
      <w:bookmarkEnd w:id="10"/>
      <w:r>
        <w:t>32. Основанием для оформления Разрешения является подписание проекта Разрешения начальником Уполномоченного подразделения, а в его отсутствие - заместителем в соответствии с распределением обязанностей.</w:t>
      </w:r>
    </w:p>
    <w:p w:rsidR="00EA66B6" w:rsidRDefault="00EA66B6">
      <w:pPr>
        <w:pStyle w:val="ConsPlusNormal"/>
        <w:spacing w:before="220"/>
        <w:ind w:firstLine="540"/>
        <w:jc w:val="both"/>
      </w:pPr>
      <w:proofErr w:type="gramStart"/>
      <w:r>
        <w:t>В течение 2 рабочих дней после подписания проекта Разрешения ответственное лицо оформляет Разрешение на бланке строгой отчетности установленного образца (</w:t>
      </w:r>
      <w:hyperlink w:anchor="P824" w:history="1">
        <w:r>
          <w:rPr>
            <w:color w:val="0000FF"/>
          </w:rPr>
          <w:t>приложение N 4</w:t>
        </w:r>
      </w:hyperlink>
      <w:r>
        <w:t xml:space="preserve"> к Регламенту), присваивает Разрешению регистрационный номер (</w:t>
      </w:r>
      <w:hyperlink w:anchor="P884" w:history="1">
        <w:r>
          <w:rPr>
            <w:color w:val="0000FF"/>
          </w:rPr>
          <w:t>приложение N 5</w:t>
        </w:r>
      </w:hyperlink>
      <w:r>
        <w:t xml:space="preserve"> к Регламенту) и передает его вместе с подписанным проектом Разрешения на подпись уполномоченному заместителю руководителя территориального органа Ростехнадзора либо лицу, уполномоченному руководителем территориального органа Ростехнадзора.</w:t>
      </w:r>
      <w:proofErr w:type="gramEnd"/>
    </w:p>
    <w:p w:rsidR="00EA66B6" w:rsidRDefault="00EA66B6">
      <w:pPr>
        <w:pStyle w:val="ConsPlusNormal"/>
        <w:spacing w:before="220"/>
        <w:ind w:firstLine="540"/>
        <w:jc w:val="both"/>
      </w:pPr>
      <w:r>
        <w:t>В Разрешении обязательно указываются:</w:t>
      </w:r>
    </w:p>
    <w:p w:rsidR="00EA66B6" w:rsidRDefault="00EA66B6">
      <w:pPr>
        <w:pStyle w:val="ConsPlusNormal"/>
        <w:spacing w:before="220"/>
        <w:ind w:firstLine="540"/>
        <w:jc w:val="both"/>
      </w:pPr>
      <w:r>
        <w:t>- наименование территориального органа Ростехнадзора, предоставляющего государственную услугу по выдаче Разрешений;</w:t>
      </w:r>
    </w:p>
    <w:p w:rsidR="00EA66B6" w:rsidRDefault="00EA66B6">
      <w:pPr>
        <w:pStyle w:val="ConsPlusNormal"/>
        <w:spacing w:before="220"/>
        <w:ind w:firstLine="540"/>
        <w:jc w:val="both"/>
      </w:pPr>
      <w:r>
        <w:t>- наименование организации, юридический адрес;</w:t>
      </w:r>
    </w:p>
    <w:p w:rsidR="00EA66B6" w:rsidRDefault="00EA66B6">
      <w:pPr>
        <w:pStyle w:val="ConsPlusNormal"/>
        <w:spacing w:before="220"/>
        <w:ind w:firstLine="540"/>
        <w:jc w:val="both"/>
      </w:pPr>
      <w:r>
        <w:t>- наименование объекта, места проведения взрывных работ;</w:t>
      </w:r>
    </w:p>
    <w:p w:rsidR="00EA66B6" w:rsidRDefault="00EA66B6">
      <w:pPr>
        <w:pStyle w:val="ConsPlusNormal"/>
        <w:spacing w:before="220"/>
        <w:ind w:firstLine="540"/>
        <w:jc w:val="both"/>
      </w:pPr>
      <w:r>
        <w:t>- цель проведения взрывных работ;</w:t>
      </w:r>
    </w:p>
    <w:p w:rsidR="00EA66B6" w:rsidRDefault="00EA66B6">
      <w:pPr>
        <w:pStyle w:val="ConsPlusNormal"/>
        <w:spacing w:before="220"/>
        <w:ind w:firstLine="540"/>
        <w:jc w:val="both"/>
      </w:pPr>
      <w:r>
        <w:t>- должность, фамилия, имя, отчество руководителя взрывных работ;</w:t>
      </w:r>
    </w:p>
    <w:p w:rsidR="00EA66B6" w:rsidRDefault="00EA66B6">
      <w:pPr>
        <w:pStyle w:val="ConsPlusNormal"/>
        <w:spacing w:before="220"/>
        <w:ind w:firstLine="540"/>
        <w:jc w:val="both"/>
      </w:pPr>
      <w:r>
        <w:t>- условия хранения взрывчатых материалов;</w:t>
      </w:r>
    </w:p>
    <w:p w:rsidR="00EA66B6" w:rsidRDefault="00EA66B6">
      <w:pPr>
        <w:pStyle w:val="ConsPlusNormal"/>
        <w:spacing w:before="220"/>
        <w:ind w:firstLine="540"/>
        <w:jc w:val="both"/>
      </w:pPr>
      <w:r>
        <w:t>- особые условия;</w:t>
      </w:r>
    </w:p>
    <w:p w:rsidR="00EA66B6" w:rsidRDefault="00EA66B6">
      <w:pPr>
        <w:pStyle w:val="ConsPlusNormal"/>
        <w:spacing w:before="220"/>
        <w:ind w:firstLine="540"/>
        <w:jc w:val="both"/>
      </w:pPr>
      <w:r>
        <w:t>- срок действия Разрешения;</w:t>
      </w:r>
    </w:p>
    <w:p w:rsidR="00EA66B6" w:rsidRDefault="00EA66B6">
      <w:pPr>
        <w:pStyle w:val="ConsPlusNormal"/>
        <w:spacing w:before="220"/>
        <w:ind w:firstLine="540"/>
        <w:jc w:val="both"/>
      </w:pPr>
      <w:r>
        <w:t>- номер Разрешения;</w:t>
      </w:r>
    </w:p>
    <w:p w:rsidR="00EA66B6" w:rsidRDefault="00EA66B6">
      <w:pPr>
        <w:pStyle w:val="ConsPlusNormal"/>
        <w:spacing w:before="220"/>
        <w:ind w:firstLine="540"/>
        <w:jc w:val="both"/>
      </w:pPr>
      <w:r>
        <w:t>- дата выдачи Разрешения.</w:t>
      </w:r>
    </w:p>
    <w:p w:rsidR="00EA66B6" w:rsidRDefault="00EA66B6">
      <w:pPr>
        <w:pStyle w:val="ConsPlusNormal"/>
        <w:spacing w:before="220"/>
        <w:ind w:firstLine="540"/>
        <w:jc w:val="both"/>
      </w:pPr>
      <w:r>
        <w:t>После подписания ответственное лицо заверяет Разрешение печатью территориального органа Ростехнадзора.</w:t>
      </w:r>
    </w:p>
    <w:p w:rsidR="00EA66B6" w:rsidRDefault="00EA66B6">
      <w:pPr>
        <w:pStyle w:val="ConsPlusNormal"/>
        <w:spacing w:before="220"/>
        <w:ind w:firstLine="540"/>
        <w:jc w:val="both"/>
      </w:pPr>
      <w:r>
        <w:t>Ответственное лицо оперативно информирует заявителя (с использованием телефонной или факсимильной связи, посредством электронной почты или почтовых уведомлений) о принятии решения о выдаче Разрешения и о возможности получения Разрешения на руки.</w:t>
      </w:r>
    </w:p>
    <w:p w:rsidR="00EA66B6" w:rsidRDefault="00EA66B6">
      <w:pPr>
        <w:pStyle w:val="ConsPlusNormal"/>
        <w:spacing w:before="220"/>
        <w:ind w:firstLine="540"/>
        <w:jc w:val="both"/>
      </w:pPr>
      <w:r>
        <w:t>Разрешение выдается на имя конкретного руководителя взрывных работ организации.</w:t>
      </w:r>
    </w:p>
    <w:p w:rsidR="00EA66B6" w:rsidRDefault="00EA66B6">
      <w:pPr>
        <w:pStyle w:val="ConsPlusNormal"/>
        <w:spacing w:before="220"/>
        <w:ind w:firstLine="540"/>
        <w:jc w:val="both"/>
      </w:pPr>
      <w:r>
        <w:t>Уполномоченное подразделение выдает оригинал Разрешения руководителю взрывных работ организации или представителю заявителя, имеющему документ от заявителя, подтверждающий его право на получение Разрешения.</w:t>
      </w:r>
    </w:p>
    <w:p w:rsidR="00EA66B6" w:rsidRDefault="00EA66B6">
      <w:pPr>
        <w:pStyle w:val="ConsPlusNormal"/>
        <w:spacing w:before="220"/>
        <w:ind w:firstLine="540"/>
        <w:jc w:val="both"/>
      </w:pPr>
      <w:r>
        <w:t>Срок действия Разрешения устанавливается территориальным органом Ростехнадзора в зависимости от характера взрывных работ, но не более чем на 1 год.</w:t>
      </w:r>
    </w:p>
    <w:p w:rsidR="00EA66B6" w:rsidRDefault="00EA66B6">
      <w:pPr>
        <w:pStyle w:val="ConsPlusNormal"/>
        <w:spacing w:before="220"/>
        <w:ind w:firstLine="540"/>
        <w:jc w:val="both"/>
      </w:pPr>
      <w:r>
        <w:t>При взрывных работах по предупреждению аварий, других чрезвычайных ситуаций или ликвидации их последствий с целью оперативного принятия решений порядок получения Разрешений может уточняться территориальным органом Ростехнадзора.</w:t>
      </w:r>
    </w:p>
    <w:p w:rsidR="00EA66B6" w:rsidRDefault="00EA66B6">
      <w:pPr>
        <w:pStyle w:val="ConsPlusNormal"/>
        <w:spacing w:before="220"/>
        <w:ind w:firstLine="540"/>
        <w:jc w:val="both"/>
      </w:pPr>
      <w:proofErr w:type="gramStart"/>
      <w:r>
        <w:t xml:space="preserve">Заявительные документы, проекты Разрешений, копии выданных Разрешений, копии писем с обоснованием причин отказа в выдаче Разрешений (в принятии к рассмотрению), копии </w:t>
      </w:r>
      <w:r>
        <w:lastRenderedPageBreak/>
        <w:t>сопроводительных и других писем по вопросу выдачи Разрешений, как на бумажном носителе, так и в электронной форме, хранятся в Уполномоченном подразделении (в соответствии с номенклатурой дел) в течение трех лет с даты их регистрации.</w:t>
      </w:r>
      <w:proofErr w:type="gramEnd"/>
    </w:p>
    <w:p w:rsidR="00EA66B6" w:rsidRDefault="00EA66B6">
      <w:pPr>
        <w:pStyle w:val="ConsPlusNormal"/>
        <w:spacing w:before="220"/>
        <w:ind w:firstLine="540"/>
        <w:jc w:val="both"/>
      </w:pPr>
      <w:r>
        <w:t>Уполномоченное подразделение ведет журнал учета выданных Разрешений (</w:t>
      </w:r>
      <w:hyperlink w:anchor="P1017" w:history="1">
        <w:r>
          <w:rPr>
            <w:color w:val="0000FF"/>
          </w:rPr>
          <w:t>приложение N 6</w:t>
        </w:r>
      </w:hyperlink>
      <w:r>
        <w:t xml:space="preserve"> к Регламенту).</w:t>
      </w:r>
    </w:p>
    <w:p w:rsidR="00EA66B6" w:rsidRDefault="00EA66B6">
      <w:pPr>
        <w:pStyle w:val="ConsPlusNormal"/>
        <w:ind w:firstLine="540"/>
        <w:jc w:val="both"/>
      </w:pPr>
    </w:p>
    <w:p w:rsidR="00EA66B6" w:rsidRDefault="00EA66B6">
      <w:pPr>
        <w:pStyle w:val="ConsPlusTitle"/>
        <w:jc w:val="center"/>
        <w:outlineLvl w:val="2"/>
      </w:pPr>
      <w:r>
        <w:t>Продление действия Разрешений</w:t>
      </w:r>
    </w:p>
    <w:p w:rsidR="00EA66B6" w:rsidRDefault="00EA66B6">
      <w:pPr>
        <w:pStyle w:val="ConsPlusNormal"/>
        <w:ind w:firstLine="540"/>
        <w:jc w:val="both"/>
      </w:pPr>
    </w:p>
    <w:p w:rsidR="00EA66B6" w:rsidRDefault="00EA66B6">
      <w:pPr>
        <w:pStyle w:val="ConsPlusNormal"/>
        <w:ind w:firstLine="540"/>
        <w:jc w:val="both"/>
      </w:pPr>
      <w:r>
        <w:t xml:space="preserve">33. В связи с окончанием срока действия Разрешения организация представляет в территориальный орган Ростехнадзора заявление о продлении срока действия Разрешения с комплектом документов в соответствии с </w:t>
      </w:r>
      <w:hyperlink w:anchor="P164" w:history="1">
        <w:r>
          <w:rPr>
            <w:color w:val="0000FF"/>
          </w:rPr>
          <w:t>пунктом 16</w:t>
        </w:r>
      </w:hyperlink>
      <w:r>
        <w:t xml:space="preserve"> Регламента.</w:t>
      </w:r>
    </w:p>
    <w:p w:rsidR="00EA66B6" w:rsidRDefault="00EA66B6">
      <w:pPr>
        <w:pStyle w:val="ConsPlusNormal"/>
        <w:spacing w:before="220"/>
        <w:ind w:firstLine="540"/>
        <w:jc w:val="both"/>
      </w:pPr>
      <w:r>
        <w:t xml:space="preserve">34. Продление действия Разрешения осуществляется (отказ в продлении Разрешения с обоснованиями причин отказа оформляется) не позднее 15 рабочих дней со дня регистрации заявления о продлении разрешения в порядке, установленном </w:t>
      </w:r>
      <w:hyperlink w:anchor="P299" w:history="1">
        <w:r>
          <w:rPr>
            <w:color w:val="0000FF"/>
          </w:rPr>
          <w:t>пунктами 30</w:t>
        </w:r>
      </w:hyperlink>
      <w:r>
        <w:t xml:space="preserve"> - </w:t>
      </w:r>
      <w:hyperlink w:anchor="P342" w:history="1">
        <w:r>
          <w:rPr>
            <w:color w:val="0000FF"/>
          </w:rPr>
          <w:t>32</w:t>
        </w:r>
      </w:hyperlink>
      <w:r>
        <w:t xml:space="preserve"> Регламента.</w:t>
      </w:r>
    </w:p>
    <w:p w:rsidR="00EA66B6" w:rsidRDefault="00EA66B6">
      <w:pPr>
        <w:pStyle w:val="ConsPlusNormal"/>
        <w:ind w:firstLine="540"/>
        <w:jc w:val="both"/>
      </w:pPr>
    </w:p>
    <w:p w:rsidR="00EA66B6" w:rsidRDefault="00EA66B6">
      <w:pPr>
        <w:pStyle w:val="ConsPlusTitle"/>
        <w:jc w:val="center"/>
        <w:outlineLvl w:val="2"/>
      </w:pPr>
      <w:r>
        <w:t>Выдача дубликата Разрешений</w:t>
      </w:r>
    </w:p>
    <w:p w:rsidR="00EA66B6" w:rsidRDefault="00EA66B6">
      <w:pPr>
        <w:pStyle w:val="ConsPlusNormal"/>
        <w:ind w:firstLine="540"/>
        <w:jc w:val="both"/>
      </w:pPr>
    </w:p>
    <w:p w:rsidR="00EA66B6" w:rsidRDefault="00EA66B6">
      <w:pPr>
        <w:pStyle w:val="ConsPlusNormal"/>
        <w:ind w:firstLine="540"/>
        <w:jc w:val="both"/>
      </w:pPr>
      <w:r>
        <w:t>35. В случае утраты Разрешения (пожар, стихийное бедствие, хищение и др.) организация представляет в территориальный орган Ростехнадзора заявление о выдаче его дубликата.</w:t>
      </w:r>
    </w:p>
    <w:p w:rsidR="00EA66B6" w:rsidRDefault="00EA66B6">
      <w:pPr>
        <w:pStyle w:val="ConsPlusNormal"/>
        <w:spacing w:before="220"/>
        <w:ind w:firstLine="540"/>
        <w:jc w:val="both"/>
      </w:pPr>
      <w:r>
        <w:t>Дубликат Разрешения выдается не позднее 5 рабочих дней со дня регистрации заявления о выдаче дубликата Разрешения.</w:t>
      </w:r>
    </w:p>
    <w:p w:rsidR="00EA66B6" w:rsidRDefault="00EA66B6">
      <w:pPr>
        <w:pStyle w:val="ConsPlusNormal"/>
        <w:spacing w:before="220"/>
        <w:ind w:firstLine="540"/>
        <w:jc w:val="both"/>
      </w:pPr>
      <w:r>
        <w:t>При оформлении дубликата Разрешения на бланке Разрешения проставляется пометка "Дубликат".</w:t>
      </w:r>
    </w:p>
    <w:p w:rsidR="00EA66B6" w:rsidRDefault="00EA66B6">
      <w:pPr>
        <w:pStyle w:val="ConsPlusNormal"/>
        <w:ind w:firstLine="540"/>
        <w:jc w:val="both"/>
      </w:pPr>
    </w:p>
    <w:p w:rsidR="00EA66B6" w:rsidRDefault="00EA66B6">
      <w:pPr>
        <w:pStyle w:val="ConsPlusTitle"/>
        <w:jc w:val="center"/>
        <w:outlineLvl w:val="2"/>
      </w:pPr>
      <w:r>
        <w:t>Переоформление Разрешений</w:t>
      </w:r>
    </w:p>
    <w:p w:rsidR="00EA66B6" w:rsidRDefault="00EA66B6">
      <w:pPr>
        <w:pStyle w:val="ConsPlusNormal"/>
        <w:ind w:firstLine="540"/>
        <w:jc w:val="both"/>
      </w:pPr>
    </w:p>
    <w:p w:rsidR="00EA66B6" w:rsidRDefault="00EA66B6">
      <w:pPr>
        <w:pStyle w:val="ConsPlusNormal"/>
        <w:ind w:firstLine="540"/>
        <w:jc w:val="both"/>
      </w:pPr>
      <w:r>
        <w:t>36. Выданное Разрешение подлежит переоформлению в случаях:</w:t>
      </w:r>
    </w:p>
    <w:p w:rsidR="00EA66B6" w:rsidRDefault="00EA66B6">
      <w:pPr>
        <w:pStyle w:val="ConsPlusNormal"/>
        <w:spacing w:before="220"/>
        <w:ind w:firstLine="540"/>
        <w:jc w:val="both"/>
      </w:pPr>
      <w:r>
        <w:t>- реорганизации юридического лица, изменения его наименования или места его нахождения;</w:t>
      </w:r>
    </w:p>
    <w:p w:rsidR="00EA66B6" w:rsidRDefault="00EA66B6">
      <w:pPr>
        <w:pStyle w:val="ConsPlusNormal"/>
        <w:spacing w:before="220"/>
        <w:ind w:firstLine="540"/>
        <w:jc w:val="both"/>
      </w:pPr>
      <w:r>
        <w:t>- смены руководителя взрывных работ.</w:t>
      </w:r>
    </w:p>
    <w:p w:rsidR="00EA66B6" w:rsidRDefault="00EA66B6">
      <w:pPr>
        <w:pStyle w:val="ConsPlusNormal"/>
        <w:spacing w:before="220"/>
        <w:ind w:firstLine="540"/>
        <w:jc w:val="both"/>
      </w:pPr>
      <w:r>
        <w:t xml:space="preserve">Переоформление Разрешения осуществляется (отказ в переоформлении Разрешения с обоснованиями причин отказа оформляется) не позднее 15 рабочих дней со дня регистрации заявления о переоформлении разрешения в порядке, установленном </w:t>
      </w:r>
      <w:hyperlink w:anchor="P299" w:history="1">
        <w:r>
          <w:rPr>
            <w:color w:val="0000FF"/>
          </w:rPr>
          <w:t>пунктами 30</w:t>
        </w:r>
      </w:hyperlink>
      <w:r>
        <w:t xml:space="preserve"> - </w:t>
      </w:r>
      <w:hyperlink w:anchor="P342" w:history="1">
        <w:r>
          <w:rPr>
            <w:color w:val="0000FF"/>
          </w:rPr>
          <w:t>32</w:t>
        </w:r>
      </w:hyperlink>
      <w:r>
        <w:t xml:space="preserve"> Регламента.</w:t>
      </w:r>
    </w:p>
    <w:p w:rsidR="00EA66B6" w:rsidRDefault="00EA66B6">
      <w:pPr>
        <w:pStyle w:val="ConsPlusNormal"/>
        <w:spacing w:before="220"/>
        <w:ind w:firstLine="540"/>
        <w:jc w:val="both"/>
      </w:pPr>
      <w:r>
        <w:t>В случае временного отсутствия (отпуск, командировка, болезнь) лица, на имя которого выдано Разрешение, руководитель организации без переоформления ранее выданного Разрешения может с соблюдением установленных требований возложить своим приказом исполнение его обязанностей на другое должностное лицо организации, имеющее право руководства взрывными работами.</w:t>
      </w:r>
    </w:p>
    <w:p w:rsidR="00EA66B6" w:rsidRDefault="00EA66B6">
      <w:pPr>
        <w:pStyle w:val="ConsPlusNormal"/>
        <w:ind w:firstLine="540"/>
        <w:jc w:val="both"/>
      </w:pPr>
    </w:p>
    <w:p w:rsidR="00EA66B6" w:rsidRDefault="00EA66B6">
      <w:pPr>
        <w:pStyle w:val="ConsPlusTitle"/>
        <w:jc w:val="center"/>
        <w:outlineLvl w:val="2"/>
      </w:pPr>
      <w:r>
        <w:t>Приостановка действия Разрешений</w:t>
      </w:r>
    </w:p>
    <w:p w:rsidR="00EA66B6" w:rsidRDefault="00EA66B6">
      <w:pPr>
        <w:pStyle w:val="ConsPlusNormal"/>
        <w:ind w:firstLine="540"/>
        <w:jc w:val="both"/>
      </w:pPr>
    </w:p>
    <w:p w:rsidR="00EA66B6" w:rsidRDefault="00EA66B6">
      <w:pPr>
        <w:pStyle w:val="ConsPlusNormal"/>
        <w:ind w:firstLine="540"/>
        <w:jc w:val="both"/>
      </w:pPr>
      <w:r>
        <w:t>37. Территориальный орган Ростехнадзора вправе приостановить действие Разрешения в случаях аварий и производственного травматизма при взрывных работах, при невыполнении организацией, ведущей взрывные работы, требований по обеспечению безопасности работ и сохранности взрывчатых материалов, условий действия Разрешения.</w:t>
      </w:r>
    </w:p>
    <w:p w:rsidR="00EA66B6" w:rsidRDefault="00EA66B6">
      <w:pPr>
        <w:pStyle w:val="ConsPlusNormal"/>
        <w:spacing w:before="220"/>
        <w:ind w:firstLine="540"/>
        <w:jc w:val="both"/>
      </w:pPr>
      <w:r>
        <w:lastRenderedPageBreak/>
        <w:t>При принятии решения о приостановке действия Разрешения ответственное лицо в срок не более 3 рабочих дней готовит соответствующее письмо с указанием причин приостановки действия Разрешения и передает его на подпись уполномоченному заместителю руководителя территориального органа Ростехнадзора либо лицу, уполномоченному руководителем территориального органа Ростехнадзора. После подписания ответственное лицо оперативно информирует заявителя (с использованием телефонной или факсимильной связи, посредством электронной почты или почтовых уведомлений) о возможности получения письма на руки.</w:t>
      </w:r>
    </w:p>
    <w:p w:rsidR="00EA66B6" w:rsidRDefault="00EA66B6">
      <w:pPr>
        <w:pStyle w:val="ConsPlusNormal"/>
        <w:spacing w:before="220"/>
        <w:ind w:firstLine="540"/>
        <w:jc w:val="both"/>
      </w:pPr>
      <w:r>
        <w:t>Выдача письма на руки осуществляется представителю организации, имеющему документ от организации, подтверждающий его право на получение письма.</w:t>
      </w:r>
    </w:p>
    <w:p w:rsidR="00EA66B6" w:rsidRDefault="00EA66B6">
      <w:pPr>
        <w:pStyle w:val="ConsPlusNormal"/>
        <w:spacing w:before="220"/>
        <w:ind w:firstLine="540"/>
        <w:jc w:val="both"/>
      </w:pPr>
      <w:r>
        <w:t>Направление письма по почте осуществляется на основании устного или письменного запроса заявителя с указанием почтового адреса, на который оно должно быть направлено. Отправка письма осуществляется почтовым отправлением с уведомлением о вручении.</w:t>
      </w:r>
    </w:p>
    <w:p w:rsidR="00EA66B6" w:rsidRDefault="00EA66B6">
      <w:pPr>
        <w:pStyle w:val="ConsPlusNormal"/>
        <w:spacing w:before="220"/>
        <w:ind w:firstLine="540"/>
        <w:jc w:val="both"/>
      </w:pPr>
      <w:r>
        <w:t>Действие Разрешения приостанавливается до устранения организацией причин, вызвавших приостановку действия Разрешения.</w:t>
      </w:r>
    </w:p>
    <w:p w:rsidR="00EA66B6" w:rsidRDefault="00EA66B6">
      <w:pPr>
        <w:pStyle w:val="ConsPlusNormal"/>
        <w:spacing w:before="220"/>
        <w:ind w:firstLine="540"/>
        <w:jc w:val="both"/>
      </w:pPr>
      <w:r>
        <w:t>Срок действия Разрешения на время приостановки его действия не продлевается.</w:t>
      </w:r>
    </w:p>
    <w:p w:rsidR="00EA66B6" w:rsidRDefault="00EA66B6">
      <w:pPr>
        <w:pStyle w:val="ConsPlusNormal"/>
        <w:ind w:firstLine="540"/>
        <w:jc w:val="both"/>
      </w:pPr>
    </w:p>
    <w:p w:rsidR="00EA66B6" w:rsidRDefault="00EA66B6">
      <w:pPr>
        <w:pStyle w:val="ConsPlusTitle"/>
        <w:jc w:val="center"/>
        <w:outlineLvl w:val="2"/>
      </w:pPr>
      <w:r>
        <w:t>Возобновление действия Разрешений</w:t>
      </w:r>
    </w:p>
    <w:p w:rsidR="00EA66B6" w:rsidRDefault="00EA66B6">
      <w:pPr>
        <w:pStyle w:val="ConsPlusNormal"/>
        <w:ind w:firstLine="540"/>
        <w:jc w:val="both"/>
      </w:pPr>
    </w:p>
    <w:p w:rsidR="00EA66B6" w:rsidRDefault="00EA66B6">
      <w:pPr>
        <w:pStyle w:val="ConsPlusNormal"/>
        <w:ind w:firstLine="540"/>
        <w:jc w:val="both"/>
      </w:pPr>
      <w:r>
        <w:t>38. Решение о возобновлении действия Разрешения принимается территориальным органом Ростехнадзора после устранения причин, вызвавших приостановку действия Разрешения, на основании заявления организации.</w:t>
      </w:r>
    </w:p>
    <w:p w:rsidR="00EA66B6" w:rsidRDefault="00EA66B6">
      <w:pPr>
        <w:pStyle w:val="ConsPlusNormal"/>
        <w:spacing w:before="220"/>
        <w:ind w:firstLine="540"/>
        <w:jc w:val="both"/>
      </w:pPr>
      <w:r>
        <w:t>При принятии решения о возобновлении действия Разрешения ответственное лицо в срок не более 3 рабочих дней готовит соответствующее письмо и передает его на подпись уполномоченному заместителю руководителя территориального органа Ростехнадзора либо лицу, уполномоченному руководителем территориального органа Ростехнадзора. После подписания ответственное лицо оперативно информирует заявителя (с использованием телефонной или факсимильной связи, посредством электронной почты или почтовых уведомлений) о возможности получения письма на руки.</w:t>
      </w:r>
    </w:p>
    <w:p w:rsidR="00EA66B6" w:rsidRDefault="00EA66B6">
      <w:pPr>
        <w:pStyle w:val="ConsPlusNormal"/>
        <w:spacing w:before="220"/>
        <w:ind w:firstLine="540"/>
        <w:jc w:val="both"/>
      </w:pPr>
      <w:r>
        <w:t>Выдача письма на руки осуществляется представителю заявителя, имеющему документ от заявителя, подтверждающий его право на получение письма.</w:t>
      </w:r>
    </w:p>
    <w:p w:rsidR="00EA66B6" w:rsidRDefault="00EA66B6">
      <w:pPr>
        <w:pStyle w:val="ConsPlusNormal"/>
        <w:spacing w:before="220"/>
        <w:ind w:firstLine="540"/>
        <w:jc w:val="both"/>
      </w:pPr>
      <w:r>
        <w:t>Направление письма по почте осуществляется на основании устного или письменного запроса заявителя с указанием почтового адреса, на который оно должно быть направлено. Отправка письма осуществляется почтовым отправлением с уведомлением о вручении.</w:t>
      </w:r>
    </w:p>
    <w:p w:rsidR="00EA66B6" w:rsidRDefault="00EA66B6">
      <w:pPr>
        <w:pStyle w:val="ConsPlusNormal"/>
        <w:ind w:firstLine="540"/>
        <w:jc w:val="both"/>
      </w:pPr>
    </w:p>
    <w:p w:rsidR="00EA66B6" w:rsidRDefault="00EA66B6">
      <w:pPr>
        <w:pStyle w:val="ConsPlusTitle"/>
        <w:jc w:val="center"/>
        <w:outlineLvl w:val="1"/>
      </w:pPr>
      <w:r>
        <w:t xml:space="preserve">IV. Формы </w:t>
      </w:r>
      <w:proofErr w:type="gramStart"/>
      <w:r>
        <w:t>контроля за</w:t>
      </w:r>
      <w:proofErr w:type="gramEnd"/>
      <w:r>
        <w:t xml:space="preserve"> исполнением</w:t>
      </w:r>
    </w:p>
    <w:p w:rsidR="00EA66B6" w:rsidRDefault="00EA66B6">
      <w:pPr>
        <w:pStyle w:val="ConsPlusTitle"/>
        <w:jc w:val="center"/>
      </w:pPr>
      <w:r>
        <w:t>административного регламента</w:t>
      </w:r>
    </w:p>
    <w:p w:rsidR="00EA66B6" w:rsidRDefault="00EA66B6">
      <w:pPr>
        <w:pStyle w:val="ConsPlusNormal"/>
        <w:jc w:val="center"/>
      </w:pPr>
    </w:p>
    <w:p w:rsidR="00EA66B6" w:rsidRDefault="00EA66B6">
      <w:pPr>
        <w:pStyle w:val="ConsPlusTitle"/>
        <w:jc w:val="center"/>
        <w:outlineLvl w:val="2"/>
      </w:pPr>
      <w:r>
        <w:t>Порядок осуществления текущего контроля</w:t>
      </w:r>
    </w:p>
    <w:p w:rsidR="00EA66B6" w:rsidRDefault="00EA66B6">
      <w:pPr>
        <w:pStyle w:val="ConsPlusTitle"/>
        <w:jc w:val="center"/>
      </w:pPr>
      <w:r>
        <w:t xml:space="preserve">за соблюдением и исполнением </w:t>
      </w:r>
      <w:proofErr w:type="gramStart"/>
      <w:r>
        <w:t>ответственными</w:t>
      </w:r>
      <w:proofErr w:type="gramEnd"/>
      <w:r>
        <w:t xml:space="preserve"> должностными</w:t>
      </w:r>
    </w:p>
    <w:p w:rsidR="00EA66B6" w:rsidRDefault="00EA66B6">
      <w:pPr>
        <w:pStyle w:val="ConsPlusTitle"/>
        <w:jc w:val="center"/>
      </w:pPr>
      <w:r>
        <w:t>лицами положений Регламента и иных нормативных правовых</w:t>
      </w:r>
    </w:p>
    <w:p w:rsidR="00EA66B6" w:rsidRDefault="00EA66B6">
      <w:pPr>
        <w:pStyle w:val="ConsPlusTitle"/>
        <w:jc w:val="center"/>
      </w:pPr>
      <w:r>
        <w:t>актов, устанавливающих требования к предоставлению</w:t>
      </w:r>
    </w:p>
    <w:p w:rsidR="00EA66B6" w:rsidRDefault="00EA66B6">
      <w:pPr>
        <w:pStyle w:val="ConsPlusTitle"/>
        <w:jc w:val="center"/>
      </w:pPr>
      <w:r>
        <w:t>государственной услуги, а также принятием решений</w:t>
      </w:r>
    </w:p>
    <w:p w:rsidR="00EA66B6" w:rsidRDefault="00EA66B6">
      <w:pPr>
        <w:pStyle w:val="ConsPlusTitle"/>
        <w:jc w:val="center"/>
      </w:pPr>
      <w:r>
        <w:t>ответственными должностными лицами</w:t>
      </w:r>
    </w:p>
    <w:p w:rsidR="00EA66B6" w:rsidRDefault="00EA66B6">
      <w:pPr>
        <w:pStyle w:val="ConsPlusNormal"/>
        <w:ind w:firstLine="540"/>
        <w:jc w:val="both"/>
      </w:pPr>
    </w:p>
    <w:p w:rsidR="00EA66B6" w:rsidRDefault="00EA66B6">
      <w:pPr>
        <w:pStyle w:val="ConsPlusNormal"/>
        <w:ind w:firstLine="540"/>
        <w:jc w:val="both"/>
      </w:pPr>
      <w:r>
        <w:t xml:space="preserve">39. Текущий контроль, заключающийся в постоянном </w:t>
      </w:r>
      <w:proofErr w:type="gramStart"/>
      <w:r>
        <w:t>контроле за</w:t>
      </w:r>
      <w:proofErr w:type="gramEnd"/>
      <w:r>
        <w:t xml:space="preserve"> исполнением по существу, форме и срокам положений Регламента, осуществляют должностные лица Уполномоченного подразделения.</w:t>
      </w:r>
    </w:p>
    <w:p w:rsidR="00EA66B6" w:rsidRDefault="00EA66B6">
      <w:pPr>
        <w:pStyle w:val="ConsPlusNormal"/>
        <w:ind w:firstLine="540"/>
        <w:jc w:val="both"/>
      </w:pPr>
    </w:p>
    <w:p w:rsidR="00EA66B6" w:rsidRDefault="00EA66B6">
      <w:pPr>
        <w:pStyle w:val="ConsPlusTitle"/>
        <w:jc w:val="center"/>
        <w:outlineLvl w:val="2"/>
      </w:pPr>
      <w:r>
        <w:lastRenderedPageBreak/>
        <w:t xml:space="preserve">Порядок и периодичность осуществления </w:t>
      </w:r>
      <w:proofErr w:type="gramStart"/>
      <w:r>
        <w:t>плановых</w:t>
      </w:r>
      <w:proofErr w:type="gramEnd"/>
    </w:p>
    <w:p w:rsidR="00EA66B6" w:rsidRDefault="00EA66B6">
      <w:pPr>
        <w:pStyle w:val="ConsPlusTitle"/>
        <w:jc w:val="center"/>
      </w:pPr>
      <w:r>
        <w:t>и внеплановых проверок полноты и качества предоставления</w:t>
      </w:r>
    </w:p>
    <w:p w:rsidR="00EA66B6" w:rsidRDefault="00EA66B6">
      <w:pPr>
        <w:pStyle w:val="ConsPlusTitle"/>
        <w:jc w:val="center"/>
      </w:pPr>
      <w:r>
        <w:t>государственной услуги, в том числе порядок и формы</w:t>
      </w:r>
    </w:p>
    <w:p w:rsidR="00EA66B6" w:rsidRDefault="00EA66B6">
      <w:pPr>
        <w:pStyle w:val="ConsPlusTitle"/>
        <w:jc w:val="center"/>
      </w:pPr>
      <w:proofErr w:type="gramStart"/>
      <w:r>
        <w:t>контроля за</w:t>
      </w:r>
      <w:proofErr w:type="gramEnd"/>
      <w:r>
        <w:t xml:space="preserve"> полнотой и качеством предоставления</w:t>
      </w:r>
    </w:p>
    <w:p w:rsidR="00EA66B6" w:rsidRDefault="00EA66B6">
      <w:pPr>
        <w:pStyle w:val="ConsPlusTitle"/>
        <w:jc w:val="center"/>
      </w:pPr>
      <w:r>
        <w:t>государственной услуги</w:t>
      </w:r>
    </w:p>
    <w:p w:rsidR="00EA66B6" w:rsidRDefault="00EA66B6">
      <w:pPr>
        <w:pStyle w:val="ConsPlusNormal"/>
        <w:ind w:firstLine="540"/>
        <w:jc w:val="both"/>
      </w:pPr>
    </w:p>
    <w:p w:rsidR="00EA66B6" w:rsidRDefault="00EA66B6">
      <w:pPr>
        <w:pStyle w:val="ConsPlusNormal"/>
        <w:ind w:firstLine="540"/>
        <w:jc w:val="both"/>
      </w:pPr>
      <w:r>
        <w:t xml:space="preserve">40. Плановый контроль за полнотой и качеством предоставления государственной </w:t>
      </w:r>
      <w:proofErr w:type="gramStart"/>
      <w:r>
        <w:t>услуги</w:t>
      </w:r>
      <w:proofErr w:type="gramEnd"/>
      <w:r>
        <w:t xml:space="preserve"> Уполномоченным подразделением осуществляется в ходе проведения проверок в установленном в территориальном органе Ростехнадзора порядке.</w:t>
      </w:r>
    </w:p>
    <w:p w:rsidR="00EA66B6" w:rsidRDefault="00EA66B6">
      <w:pPr>
        <w:pStyle w:val="ConsPlusNormal"/>
        <w:spacing w:before="220"/>
        <w:ind w:firstLine="540"/>
        <w:jc w:val="both"/>
      </w:pPr>
      <w:r>
        <w:t>41. Внеплановые проверки проводятся в случае обращения организации с жалобой на действия (бездействие), решения должностных лиц Уполномоченного подразделения.</w:t>
      </w:r>
    </w:p>
    <w:p w:rsidR="00EA66B6" w:rsidRDefault="00EA66B6">
      <w:pPr>
        <w:pStyle w:val="ConsPlusNormal"/>
        <w:ind w:firstLine="540"/>
        <w:jc w:val="both"/>
      </w:pPr>
    </w:p>
    <w:p w:rsidR="00EA66B6" w:rsidRDefault="00EA66B6">
      <w:pPr>
        <w:pStyle w:val="ConsPlusTitle"/>
        <w:jc w:val="center"/>
        <w:outlineLvl w:val="2"/>
      </w:pPr>
      <w:r>
        <w:t xml:space="preserve">Ответственность государственных служащих </w:t>
      </w:r>
      <w:proofErr w:type="gramStart"/>
      <w:r>
        <w:t>федерального</w:t>
      </w:r>
      <w:proofErr w:type="gramEnd"/>
    </w:p>
    <w:p w:rsidR="00EA66B6" w:rsidRDefault="00EA66B6">
      <w:pPr>
        <w:pStyle w:val="ConsPlusTitle"/>
        <w:jc w:val="center"/>
      </w:pPr>
      <w:r>
        <w:t>органа исполнительной власти за решения и действия</w:t>
      </w:r>
    </w:p>
    <w:p w:rsidR="00EA66B6" w:rsidRDefault="00EA66B6">
      <w:pPr>
        <w:pStyle w:val="ConsPlusTitle"/>
        <w:jc w:val="center"/>
      </w:pPr>
      <w:r>
        <w:t xml:space="preserve">(бездействие), </w:t>
      </w:r>
      <w:proofErr w:type="gramStart"/>
      <w:r>
        <w:t>принимаемые</w:t>
      </w:r>
      <w:proofErr w:type="gramEnd"/>
      <w:r>
        <w:t xml:space="preserve"> (осуществляемые) в ходе</w:t>
      </w:r>
    </w:p>
    <w:p w:rsidR="00EA66B6" w:rsidRDefault="00EA66B6">
      <w:pPr>
        <w:pStyle w:val="ConsPlusTitle"/>
        <w:jc w:val="center"/>
      </w:pPr>
      <w:r>
        <w:t>предоставления государственной услуги</w:t>
      </w:r>
    </w:p>
    <w:p w:rsidR="00EA66B6" w:rsidRDefault="00EA66B6">
      <w:pPr>
        <w:pStyle w:val="ConsPlusNormal"/>
        <w:jc w:val="center"/>
      </w:pPr>
    </w:p>
    <w:p w:rsidR="00EA66B6" w:rsidRDefault="00EA66B6">
      <w:pPr>
        <w:pStyle w:val="ConsPlusNormal"/>
        <w:ind w:firstLine="540"/>
        <w:jc w:val="both"/>
      </w:pPr>
      <w:r>
        <w:t xml:space="preserve">42. За неисполнение или ненадлежащее исполнение своих обязанностей по исполнению административных процедур и соблюдение требований Регламента при оказании государственной услуги должностные лица несут ответственность, предусмотренную действующим </w:t>
      </w:r>
      <w:hyperlink r:id="rId61" w:history="1">
        <w:r>
          <w:rPr>
            <w:color w:val="0000FF"/>
          </w:rPr>
          <w:t>законодательством</w:t>
        </w:r>
      </w:hyperlink>
      <w:r>
        <w:t xml:space="preserve"> Российской Федерации.</w:t>
      </w:r>
    </w:p>
    <w:p w:rsidR="00EA66B6" w:rsidRDefault="00EA66B6">
      <w:pPr>
        <w:pStyle w:val="ConsPlusNormal"/>
        <w:ind w:firstLine="540"/>
        <w:jc w:val="both"/>
      </w:pPr>
    </w:p>
    <w:p w:rsidR="00EA66B6" w:rsidRDefault="00EA66B6">
      <w:pPr>
        <w:pStyle w:val="ConsPlusTitle"/>
        <w:jc w:val="center"/>
        <w:outlineLvl w:val="2"/>
      </w:pPr>
      <w:r>
        <w:t>Положения, характеризующие требования к порядку</w:t>
      </w:r>
    </w:p>
    <w:p w:rsidR="00EA66B6" w:rsidRDefault="00EA66B6">
      <w:pPr>
        <w:pStyle w:val="ConsPlusTitle"/>
        <w:jc w:val="center"/>
      </w:pPr>
      <w:r>
        <w:t xml:space="preserve">и формам контроля за предоставлением </w:t>
      </w:r>
      <w:proofErr w:type="gramStart"/>
      <w:r>
        <w:t>государственной</w:t>
      </w:r>
      <w:proofErr w:type="gramEnd"/>
    </w:p>
    <w:p w:rsidR="00EA66B6" w:rsidRDefault="00EA66B6">
      <w:pPr>
        <w:pStyle w:val="ConsPlusTitle"/>
        <w:jc w:val="center"/>
      </w:pPr>
      <w:r>
        <w:t>услуги, в том числе со стороны граждан,</w:t>
      </w:r>
    </w:p>
    <w:p w:rsidR="00EA66B6" w:rsidRDefault="00EA66B6">
      <w:pPr>
        <w:pStyle w:val="ConsPlusTitle"/>
        <w:jc w:val="center"/>
      </w:pPr>
      <w:r>
        <w:t>их объединений и организаций</w:t>
      </w:r>
    </w:p>
    <w:p w:rsidR="00EA66B6" w:rsidRDefault="00EA66B6">
      <w:pPr>
        <w:pStyle w:val="ConsPlusNormal"/>
        <w:ind w:firstLine="540"/>
        <w:jc w:val="both"/>
      </w:pPr>
    </w:p>
    <w:p w:rsidR="00EA66B6" w:rsidRDefault="00EA66B6">
      <w:pPr>
        <w:pStyle w:val="ConsPlusNormal"/>
        <w:ind w:firstLine="540"/>
        <w:jc w:val="both"/>
      </w:pPr>
      <w:r>
        <w:t xml:space="preserve">43. </w:t>
      </w:r>
      <w:proofErr w:type="gramStart"/>
      <w:r>
        <w:t>Контроль за</w:t>
      </w:r>
      <w:proofErr w:type="gramEnd"/>
      <w:r>
        <w:t xml:space="preserve">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Ростехнадзора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rsidR="00EA66B6" w:rsidRDefault="00EA66B6">
      <w:pPr>
        <w:pStyle w:val="ConsPlusNormal"/>
        <w:ind w:firstLine="540"/>
        <w:jc w:val="both"/>
      </w:pPr>
    </w:p>
    <w:p w:rsidR="00EA66B6" w:rsidRDefault="00EA66B6">
      <w:pPr>
        <w:pStyle w:val="ConsPlusTitle"/>
        <w:jc w:val="center"/>
        <w:outlineLvl w:val="1"/>
      </w:pPr>
      <w:r>
        <w:t>V. Досудебный (внесудебный) порядок обжалования</w:t>
      </w:r>
    </w:p>
    <w:p w:rsidR="00EA66B6" w:rsidRDefault="00EA66B6">
      <w:pPr>
        <w:pStyle w:val="ConsPlusTitle"/>
        <w:jc w:val="center"/>
      </w:pPr>
      <w:r>
        <w:t>решений и действий (бездействия) органа, предоставляющего</w:t>
      </w:r>
    </w:p>
    <w:p w:rsidR="00EA66B6" w:rsidRDefault="00EA66B6">
      <w:pPr>
        <w:pStyle w:val="ConsPlusTitle"/>
        <w:jc w:val="center"/>
      </w:pPr>
      <w:r>
        <w:t>государственную услугу, а также его должностных лиц</w:t>
      </w:r>
    </w:p>
    <w:p w:rsidR="00EA66B6" w:rsidRDefault="00EA66B6">
      <w:pPr>
        <w:pStyle w:val="ConsPlusNormal"/>
        <w:jc w:val="center"/>
      </w:pPr>
      <w:r>
        <w:t xml:space="preserve">(в ред. </w:t>
      </w:r>
      <w:hyperlink r:id="rId62" w:history="1">
        <w:r>
          <w:rPr>
            <w:color w:val="0000FF"/>
          </w:rPr>
          <w:t>Приказа</w:t>
        </w:r>
      </w:hyperlink>
      <w:r>
        <w:t xml:space="preserve"> Ростехнадзора от 30.06.2017 N 238)</w:t>
      </w:r>
    </w:p>
    <w:p w:rsidR="00EA66B6" w:rsidRDefault="00EA66B6">
      <w:pPr>
        <w:pStyle w:val="ConsPlusNormal"/>
        <w:jc w:val="both"/>
      </w:pPr>
    </w:p>
    <w:p w:rsidR="00EA66B6" w:rsidRDefault="00EA66B6">
      <w:pPr>
        <w:pStyle w:val="ConsPlusTitle"/>
        <w:jc w:val="center"/>
        <w:outlineLvl w:val="2"/>
      </w:pPr>
      <w:r>
        <w:t>Информация для заявителя</w:t>
      </w:r>
    </w:p>
    <w:p w:rsidR="00EA66B6" w:rsidRDefault="00EA66B6">
      <w:pPr>
        <w:pStyle w:val="ConsPlusTitle"/>
        <w:jc w:val="center"/>
      </w:pPr>
      <w:r>
        <w:t>о его праве подать жалобу на решение и (или) действие</w:t>
      </w:r>
    </w:p>
    <w:p w:rsidR="00EA66B6" w:rsidRDefault="00EA66B6">
      <w:pPr>
        <w:pStyle w:val="ConsPlusTitle"/>
        <w:jc w:val="center"/>
      </w:pPr>
      <w:r>
        <w:t>(бездействие) федерального органа исполнительной власти</w:t>
      </w:r>
    </w:p>
    <w:p w:rsidR="00EA66B6" w:rsidRDefault="00EA66B6">
      <w:pPr>
        <w:pStyle w:val="ConsPlusTitle"/>
        <w:jc w:val="center"/>
      </w:pPr>
      <w:r>
        <w:t>и (или) его должностных лиц, федеральных государственных</w:t>
      </w:r>
    </w:p>
    <w:p w:rsidR="00EA66B6" w:rsidRDefault="00EA66B6">
      <w:pPr>
        <w:pStyle w:val="ConsPlusTitle"/>
        <w:jc w:val="center"/>
      </w:pPr>
      <w:r>
        <w:t>служащих, при предоставлении государственной услуги</w:t>
      </w:r>
    </w:p>
    <w:p w:rsidR="00EA66B6" w:rsidRDefault="00EA66B6">
      <w:pPr>
        <w:pStyle w:val="ConsPlusNormal"/>
        <w:jc w:val="both"/>
      </w:pPr>
    </w:p>
    <w:p w:rsidR="00EA66B6" w:rsidRDefault="00EA66B6">
      <w:pPr>
        <w:pStyle w:val="ConsPlusNormal"/>
        <w:ind w:firstLine="540"/>
        <w:jc w:val="both"/>
      </w:pPr>
      <w:r>
        <w:t>44. Заявители могут обратиться с жалобой на действия (бездействие) Ростехнадзора, его должностных лиц и решения, принятые (осуществляемые) в ходе предоставления государственной услуги (далее - жалоба).</w:t>
      </w:r>
    </w:p>
    <w:p w:rsidR="00EA66B6" w:rsidRDefault="00EA66B6">
      <w:pPr>
        <w:pStyle w:val="ConsPlusNormal"/>
        <w:jc w:val="both"/>
      </w:pPr>
    </w:p>
    <w:p w:rsidR="00EA66B6" w:rsidRDefault="00EA66B6">
      <w:pPr>
        <w:pStyle w:val="ConsPlusTitle"/>
        <w:jc w:val="center"/>
        <w:outlineLvl w:val="2"/>
      </w:pPr>
      <w:r>
        <w:t>Предмет жалобы</w:t>
      </w:r>
    </w:p>
    <w:p w:rsidR="00EA66B6" w:rsidRDefault="00EA66B6">
      <w:pPr>
        <w:pStyle w:val="ConsPlusNormal"/>
        <w:jc w:val="both"/>
      </w:pPr>
    </w:p>
    <w:p w:rsidR="00EA66B6" w:rsidRDefault="00EA66B6">
      <w:pPr>
        <w:pStyle w:val="ConsPlusNormal"/>
        <w:ind w:firstLine="540"/>
        <w:jc w:val="both"/>
      </w:pPr>
      <w:r>
        <w:t>45. Предметом досудебного (внесудебного) обжалования действий (бездействия) Ростехнадзора и его должностных лиц являются, в том числе:</w:t>
      </w:r>
    </w:p>
    <w:p w:rsidR="00EA66B6" w:rsidRDefault="00EA66B6">
      <w:pPr>
        <w:pStyle w:val="ConsPlusNormal"/>
        <w:spacing w:before="220"/>
        <w:ind w:firstLine="540"/>
        <w:jc w:val="both"/>
      </w:pPr>
      <w:r>
        <w:lastRenderedPageBreak/>
        <w:t>а) нарушение срока регистрации запроса заявителя о предоставлении государственной услуги;</w:t>
      </w:r>
    </w:p>
    <w:p w:rsidR="00EA66B6" w:rsidRDefault="00EA66B6">
      <w:pPr>
        <w:pStyle w:val="ConsPlusNormal"/>
        <w:spacing w:before="220"/>
        <w:ind w:firstLine="540"/>
        <w:jc w:val="both"/>
      </w:pPr>
      <w:r>
        <w:t>б) нарушение срока предоставления государственной услуги;</w:t>
      </w:r>
    </w:p>
    <w:p w:rsidR="00EA66B6" w:rsidRDefault="00EA66B6">
      <w:pPr>
        <w:pStyle w:val="ConsPlusNormal"/>
        <w:spacing w:before="220"/>
        <w:ind w:firstLine="540"/>
        <w:jc w:val="both"/>
      </w:pPr>
      <w: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EA66B6" w:rsidRDefault="00EA66B6">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w:t>
      </w:r>
    </w:p>
    <w:p w:rsidR="00EA66B6" w:rsidRDefault="00EA66B6">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EA66B6" w:rsidRDefault="00EA66B6">
      <w:pPr>
        <w:pStyle w:val="ConsPlusNormal"/>
        <w:spacing w:before="220"/>
        <w:ind w:firstLine="540"/>
        <w:jc w:val="both"/>
      </w:pPr>
      <w:r>
        <w:t>е) 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EA66B6" w:rsidRDefault="00EA66B6">
      <w:pPr>
        <w:pStyle w:val="ConsPlusNormal"/>
        <w:spacing w:before="220"/>
        <w:ind w:firstLine="540"/>
        <w:jc w:val="both"/>
      </w:pPr>
      <w:r>
        <w:t>ж) отказ Ростехнадзора или должностного лица Ростехнадзора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EA66B6" w:rsidRDefault="00EA66B6">
      <w:pPr>
        <w:pStyle w:val="ConsPlusNormal"/>
        <w:jc w:val="both"/>
      </w:pPr>
    </w:p>
    <w:p w:rsidR="00EA66B6" w:rsidRDefault="00EA66B6">
      <w:pPr>
        <w:pStyle w:val="ConsPlusTitle"/>
        <w:jc w:val="center"/>
        <w:outlineLvl w:val="2"/>
      </w:pPr>
      <w:r>
        <w:t>Органы государственной власти и уполномоченные</w:t>
      </w:r>
    </w:p>
    <w:p w:rsidR="00EA66B6" w:rsidRDefault="00EA66B6">
      <w:pPr>
        <w:pStyle w:val="ConsPlusTitle"/>
        <w:jc w:val="center"/>
      </w:pPr>
      <w:r>
        <w:t>на рассмотрение жалобы должностные лица, которым может быть</w:t>
      </w:r>
    </w:p>
    <w:p w:rsidR="00EA66B6" w:rsidRDefault="00EA66B6">
      <w:pPr>
        <w:pStyle w:val="ConsPlusTitle"/>
        <w:jc w:val="center"/>
      </w:pPr>
      <w:r>
        <w:t>направлена жалоба</w:t>
      </w:r>
    </w:p>
    <w:p w:rsidR="00EA66B6" w:rsidRDefault="00EA66B6">
      <w:pPr>
        <w:pStyle w:val="ConsPlusNormal"/>
        <w:jc w:val="both"/>
      </w:pPr>
    </w:p>
    <w:p w:rsidR="00EA66B6" w:rsidRDefault="00EA66B6">
      <w:pPr>
        <w:pStyle w:val="ConsPlusNormal"/>
        <w:ind w:firstLine="540"/>
        <w:jc w:val="both"/>
      </w:pPr>
      <w:r>
        <w:t xml:space="preserve">46. </w:t>
      </w:r>
      <w:proofErr w:type="gramStart"/>
      <w:r>
        <w:t xml:space="preserve">Жалоба рассматривается </w:t>
      </w:r>
      <w:proofErr w:type="spellStart"/>
      <w:r>
        <w:t>Ростехнадзором</w:t>
      </w:r>
      <w:proofErr w:type="spellEnd"/>
      <w:r>
        <w:t xml:space="preserve"> в соответствии с </w:t>
      </w:r>
      <w:hyperlink r:id="rId63"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w:t>
      </w:r>
      <w:proofErr w:type="spellStart"/>
      <w:r>
        <w:t>Росатом</w:t>
      </w:r>
      <w:proofErr w:type="spellEnd"/>
      <w:r>
        <w:t xml:space="preserve">" и ее должностных лиц, утвержденными </w:t>
      </w:r>
      <w:hyperlink r:id="rId64" w:history="1">
        <w:r>
          <w:rPr>
            <w:color w:val="0000FF"/>
          </w:rPr>
          <w:t>постановлением</w:t>
        </w:r>
      </w:hyperlink>
      <w:r>
        <w:t xml:space="preserve"> Правительства Российской Федерации от 16 августа 2012 г. N 840 (далее - Правила</w:t>
      </w:r>
      <w:proofErr w:type="gramEnd"/>
      <w:r>
        <w:t>).</w:t>
      </w:r>
    </w:p>
    <w:p w:rsidR="00EA66B6" w:rsidRDefault="00EA66B6">
      <w:pPr>
        <w:pStyle w:val="ConsPlusNormal"/>
        <w:spacing w:before="220"/>
        <w:ind w:firstLine="540"/>
        <w:jc w:val="both"/>
      </w:pPr>
      <w:r>
        <w:t>Жалобы на действия (бездействие) должностных лиц Ростехнадзора (за исключением заместителей руководителя) при предоставлении государственной услуги направляются уполномоченному заместителю руководителя Ростехнадзора.</w:t>
      </w:r>
    </w:p>
    <w:p w:rsidR="00EA66B6" w:rsidRDefault="00EA66B6">
      <w:pPr>
        <w:pStyle w:val="ConsPlusNormal"/>
        <w:spacing w:before="220"/>
        <w:ind w:firstLine="540"/>
        <w:jc w:val="both"/>
      </w:pPr>
      <w:r>
        <w:t>Жалобы на решения, принятые заместителя руководителя Ростехнадзора, рассматриваются непосредственно руководителем Ростехнадзора.</w:t>
      </w:r>
    </w:p>
    <w:p w:rsidR="00EA66B6" w:rsidRDefault="00EA66B6">
      <w:pPr>
        <w:pStyle w:val="ConsPlusNormal"/>
        <w:jc w:val="both"/>
      </w:pPr>
    </w:p>
    <w:p w:rsidR="00EA66B6" w:rsidRDefault="00EA66B6">
      <w:pPr>
        <w:pStyle w:val="ConsPlusTitle"/>
        <w:jc w:val="center"/>
        <w:outlineLvl w:val="2"/>
      </w:pPr>
      <w:r>
        <w:t>Порядок подачи и рассмотрения жалобы</w:t>
      </w:r>
    </w:p>
    <w:p w:rsidR="00EA66B6" w:rsidRDefault="00EA66B6">
      <w:pPr>
        <w:pStyle w:val="ConsPlusNormal"/>
        <w:jc w:val="both"/>
      </w:pPr>
    </w:p>
    <w:p w:rsidR="00EA66B6" w:rsidRDefault="00EA66B6">
      <w:pPr>
        <w:pStyle w:val="ConsPlusNormal"/>
        <w:ind w:firstLine="540"/>
        <w:jc w:val="both"/>
      </w:pPr>
      <w:r>
        <w:t>47. Жалоба подается в письменной форме на бумажном носителе, в том числе при личном приеме заявителя, или в электронном виде.</w:t>
      </w:r>
    </w:p>
    <w:p w:rsidR="00EA66B6" w:rsidRDefault="00EA66B6">
      <w:pPr>
        <w:pStyle w:val="ConsPlusNormal"/>
        <w:spacing w:before="220"/>
        <w:ind w:firstLine="540"/>
        <w:jc w:val="both"/>
      </w:pPr>
      <w:r>
        <w:t xml:space="preserve">48. Прием жалоб в письменной форме осуществляется </w:t>
      </w:r>
      <w:proofErr w:type="spellStart"/>
      <w:r>
        <w:t>Ростехнадзором</w:t>
      </w:r>
      <w:proofErr w:type="spellEnd"/>
      <w:r>
        <w:t xml:space="preserve"> в месте предоставления государственной услуги.</w:t>
      </w:r>
    </w:p>
    <w:p w:rsidR="00EA66B6" w:rsidRDefault="00EA66B6">
      <w:pPr>
        <w:pStyle w:val="ConsPlusNormal"/>
        <w:spacing w:before="220"/>
        <w:ind w:firstLine="540"/>
        <w:jc w:val="both"/>
      </w:pPr>
      <w:r>
        <w:t>Время приема жалоб совпадает со временем приема заявительных документов на предоставление государственной услуги.</w:t>
      </w:r>
    </w:p>
    <w:p w:rsidR="00EA66B6" w:rsidRDefault="00EA66B6">
      <w:pPr>
        <w:pStyle w:val="ConsPlusNormal"/>
        <w:spacing w:before="220"/>
        <w:ind w:firstLine="540"/>
        <w:jc w:val="both"/>
      </w:pPr>
      <w:r>
        <w:t>Жалоба в письменной форме может быть также направлена почтовым отправлением.</w:t>
      </w:r>
    </w:p>
    <w:p w:rsidR="00EA66B6" w:rsidRDefault="00EA66B6">
      <w:pPr>
        <w:pStyle w:val="ConsPlusNormal"/>
        <w:spacing w:before="22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A66B6" w:rsidRDefault="00EA66B6">
      <w:pPr>
        <w:pStyle w:val="ConsPlusNormal"/>
        <w:spacing w:before="220"/>
        <w:ind w:firstLine="540"/>
        <w:jc w:val="both"/>
      </w:pPr>
      <w:r>
        <w:lastRenderedPageBreak/>
        <w:t xml:space="preserve">49.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EA66B6" w:rsidRDefault="00EA66B6">
      <w:pPr>
        <w:pStyle w:val="ConsPlusNormal"/>
        <w:spacing w:before="220"/>
        <w:ind w:firstLine="540"/>
        <w:jc w:val="both"/>
      </w:pPr>
      <w:r>
        <w:t>а) оформленная в соответствии с законодательством Российской Федерации доверенность (для физических лиц);</w:t>
      </w:r>
    </w:p>
    <w:p w:rsidR="00EA66B6" w:rsidRDefault="00EA66B6">
      <w:pPr>
        <w:pStyle w:val="ConsPlusNormal"/>
        <w:spacing w:before="22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A66B6" w:rsidRDefault="00EA66B6">
      <w:pPr>
        <w:pStyle w:val="ConsPlusNormal"/>
        <w:spacing w:before="22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A66B6" w:rsidRDefault="00EA66B6">
      <w:pPr>
        <w:pStyle w:val="ConsPlusNormal"/>
        <w:spacing w:before="220"/>
        <w:ind w:firstLine="540"/>
        <w:jc w:val="both"/>
      </w:pPr>
      <w:r>
        <w:t>50. В электронном виде жалоба может быть подана заявителем посредством:</w:t>
      </w:r>
    </w:p>
    <w:p w:rsidR="00EA66B6" w:rsidRDefault="00EA66B6">
      <w:pPr>
        <w:pStyle w:val="ConsPlusNormal"/>
        <w:spacing w:before="220"/>
        <w:ind w:firstLine="540"/>
        <w:jc w:val="both"/>
      </w:pPr>
      <w:r>
        <w:t>а) сети Интернет, официального сайта Ростехнадзора;</w:t>
      </w:r>
    </w:p>
    <w:p w:rsidR="00EA66B6" w:rsidRDefault="00EA66B6">
      <w:pPr>
        <w:pStyle w:val="ConsPlusNormal"/>
        <w:spacing w:before="220"/>
        <w:ind w:firstLine="540"/>
        <w:jc w:val="both"/>
      </w:pPr>
      <w:r>
        <w:t>б) федеральной государственной информационной системы "Единый портал государственных и муниципальных услуг (функций)";</w:t>
      </w:r>
    </w:p>
    <w:p w:rsidR="00EA66B6" w:rsidRDefault="00EA66B6">
      <w:pPr>
        <w:pStyle w:val="ConsPlusNormal"/>
        <w:spacing w:before="22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roofErr w:type="gramEnd"/>
    </w:p>
    <w:p w:rsidR="00EA66B6" w:rsidRDefault="00EA66B6">
      <w:pPr>
        <w:pStyle w:val="ConsPlusNormal"/>
        <w:spacing w:before="220"/>
        <w:ind w:firstLine="540"/>
        <w:jc w:val="both"/>
      </w:pPr>
      <w:r>
        <w:t>51.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A66B6" w:rsidRDefault="00EA66B6">
      <w:pPr>
        <w:pStyle w:val="ConsPlusNormal"/>
        <w:spacing w:before="220"/>
        <w:ind w:firstLine="540"/>
        <w:jc w:val="both"/>
      </w:pPr>
      <w:r>
        <w:t>52. Жалоба должна содержать:</w:t>
      </w:r>
    </w:p>
    <w:p w:rsidR="00EA66B6" w:rsidRDefault="00EA66B6">
      <w:pPr>
        <w:pStyle w:val="ConsPlusNormal"/>
        <w:spacing w:before="220"/>
        <w:ind w:firstLine="540"/>
        <w:jc w:val="both"/>
      </w:pPr>
      <w:r>
        <w:t>а)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EA66B6" w:rsidRDefault="00EA66B6">
      <w:pPr>
        <w:pStyle w:val="ConsPlusNormal"/>
        <w:spacing w:before="22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w:t>
      </w:r>
      <w:proofErr w:type="gramEnd"/>
      <w:r>
        <w:t>)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w:t>
      </w:r>
    </w:p>
    <w:p w:rsidR="00EA66B6" w:rsidRDefault="00EA66B6">
      <w:pPr>
        <w:pStyle w:val="ConsPlusNormal"/>
        <w:spacing w:before="220"/>
        <w:ind w:firstLine="540"/>
        <w:jc w:val="both"/>
      </w:pPr>
      <w:r>
        <w:t>в) сведения об обжалуемых решениях и действиях (бездействии) Ростехнадзора, должностного лица Ростехнадзора, предоставляющего государственную услугу;</w:t>
      </w:r>
    </w:p>
    <w:p w:rsidR="00EA66B6" w:rsidRDefault="00EA66B6">
      <w:pPr>
        <w:pStyle w:val="ConsPlusNormal"/>
        <w:spacing w:before="220"/>
        <w:ind w:firstLine="540"/>
        <w:jc w:val="both"/>
      </w:pPr>
      <w:r>
        <w:t xml:space="preserve">г) доводы, на основании которых заявитель не согласен с решением и действиями (бездействием) Ростехнадзора, должностного лица Ростехнадзора, предоставляющего </w:t>
      </w:r>
      <w:r>
        <w:lastRenderedPageBreak/>
        <w:t>государственную услугу.</w:t>
      </w:r>
    </w:p>
    <w:p w:rsidR="00EA66B6" w:rsidRDefault="00EA66B6">
      <w:pPr>
        <w:pStyle w:val="ConsPlusNormal"/>
        <w:spacing w:before="220"/>
        <w:ind w:firstLine="540"/>
        <w:jc w:val="both"/>
      </w:pPr>
      <w:r>
        <w:t>Заявителем могут быть представлены документы (при наличии), подтверждающие доводы заявителя, либо их копии.</w:t>
      </w:r>
    </w:p>
    <w:p w:rsidR="00EA66B6" w:rsidRDefault="00EA66B6">
      <w:pPr>
        <w:pStyle w:val="ConsPlusNormal"/>
        <w:jc w:val="both"/>
      </w:pPr>
    </w:p>
    <w:p w:rsidR="00EA66B6" w:rsidRDefault="00EA66B6">
      <w:pPr>
        <w:pStyle w:val="ConsPlusTitle"/>
        <w:jc w:val="center"/>
        <w:outlineLvl w:val="2"/>
      </w:pPr>
      <w:r>
        <w:t>Сроки рассмотрения жалобы</w:t>
      </w:r>
    </w:p>
    <w:p w:rsidR="00EA66B6" w:rsidRDefault="00EA66B6">
      <w:pPr>
        <w:pStyle w:val="ConsPlusNormal"/>
        <w:jc w:val="both"/>
      </w:pPr>
    </w:p>
    <w:p w:rsidR="00EA66B6" w:rsidRDefault="00EA66B6">
      <w:pPr>
        <w:pStyle w:val="ConsPlusNormal"/>
        <w:ind w:firstLine="540"/>
        <w:jc w:val="both"/>
      </w:pPr>
      <w:r>
        <w:t>53. Жалоба, поступившая в Ростехнадзор, подлежит регистрации не позднее следующего рабочего дня с момента ее получения.</w:t>
      </w:r>
    </w:p>
    <w:p w:rsidR="00EA66B6" w:rsidRDefault="00EA66B6">
      <w:pPr>
        <w:pStyle w:val="ConsPlusNormal"/>
        <w:spacing w:before="220"/>
        <w:ind w:firstLine="540"/>
        <w:jc w:val="both"/>
      </w:pPr>
      <w:r>
        <w:t>В случае если жалоба подана заявителем в Ростехнадзор,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A66B6" w:rsidRDefault="00EA66B6">
      <w:pPr>
        <w:pStyle w:val="ConsPlusNormal"/>
        <w:spacing w:before="220"/>
        <w:ind w:firstLine="540"/>
        <w:jc w:val="both"/>
      </w:pPr>
      <w:r>
        <w:t>При этом срок рассмотрения жалобы исчисляется со дня регистрации жалобы в уполномоченном на ее рассмотрение органе.</w:t>
      </w:r>
    </w:p>
    <w:p w:rsidR="00EA66B6" w:rsidRDefault="00EA66B6">
      <w:pPr>
        <w:pStyle w:val="ConsPlusNormal"/>
        <w:spacing w:before="220"/>
        <w:ind w:firstLine="540"/>
        <w:jc w:val="both"/>
      </w:pPr>
      <w:r>
        <w:t xml:space="preserve">54. </w:t>
      </w:r>
      <w:proofErr w:type="gramStart"/>
      <w:r>
        <w:t>Жалоба, поступившая в Ростехнадзор,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Ростехнадзора, должностного лица Ростехнадзора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t xml:space="preserve"> регистрации.</w:t>
      </w:r>
    </w:p>
    <w:p w:rsidR="00EA66B6" w:rsidRDefault="00EA66B6">
      <w:pPr>
        <w:pStyle w:val="ConsPlusNormal"/>
        <w:jc w:val="both"/>
      </w:pPr>
    </w:p>
    <w:p w:rsidR="00EA66B6" w:rsidRDefault="00EA66B6">
      <w:pPr>
        <w:pStyle w:val="ConsPlusTitle"/>
        <w:jc w:val="center"/>
        <w:outlineLvl w:val="2"/>
      </w:pPr>
      <w:r>
        <w:t>Перечень оснований для приостановления рассмотрения жалобы</w:t>
      </w:r>
    </w:p>
    <w:p w:rsidR="00EA66B6" w:rsidRDefault="00EA66B6">
      <w:pPr>
        <w:pStyle w:val="ConsPlusTitle"/>
        <w:jc w:val="center"/>
      </w:pPr>
      <w:r>
        <w:t>в случае</w:t>
      </w:r>
      <w:proofErr w:type="gramStart"/>
      <w:r>
        <w:t>,</w:t>
      </w:r>
      <w:proofErr w:type="gramEnd"/>
      <w:r>
        <w:t xml:space="preserve"> если возможность приостановления предусмотрена</w:t>
      </w:r>
    </w:p>
    <w:p w:rsidR="00EA66B6" w:rsidRDefault="00EA66B6">
      <w:pPr>
        <w:pStyle w:val="ConsPlusTitle"/>
        <w:jc w:val="center"/>
      </w:pPr>
      <w:r>
        <w:t>законодательством Российской Федерации</w:t>
      </w:r>
    </w:p>
    <w:p w:rsidR="00EA66B6" w:rsidRDefault="00EA66B6">
      <w:pPr>
        <w:pStyle w:val="ConsPlusNormal"/>
        <w:jc w:val="both"/>
      </w:pPr>
    </w:p>
    <w:p w:rsidR="00EA66B6" w:rsidRDefault="00EA66B6">
      <w:pPr>
        <w:pStyle w:val="ConsPlusNormal"/>
        <w:ind w:firstLine="540"/>
        <w:jc w:val="both"/>
      </w:pPr>
      <w:r>
        <w:t>55. Основания для приостановления рассмотрения жалобы отсутствуют.</w:t>
      </w:r>
    </w:p>
    <w:p w:rsidR="00EA66B6" w:rsidRDefault="00EA66B6">
      <w:pPr>
        <w:pStyle w:val="ConsPlusNormal"/>
        <w:jc w:val="both"/>
      </w:pPr>
    </w:p>
    <w:p w:rsidR="00EA66B6" w:rsidRDefault="00EA66B6">
      <w:pPr>
        <w:pStyle w:val="ConsPlusTitle"/>
        <w:jc w:val="center"/>
        <w:outlineLvl w:val="2"/>
      </w:pPr>
      <w:r>
        <w:t>Результат рассмотрения жалобы</w:t>
      </w:r>
    </w:p>
    <w:p w:rsidR="00EA66B6" w:rsidRDefault="00EA66B6">
      <w:pPr>
        <w:pStyle w:val="ConsPlusNormal"/>
        <w:jc w:val="both"/>
      </w:pPr>
    </w:p>
    <w:p w:rsidR="00EA66B6" w:rsidRDefault="00EA66B6">
      <w:pPr>
        <w:pStyle w:val="ConsPlusNormal"/>
        <w:ind w:firstLine="540"/>
        <w:jc w:val="both"/>
      </w:pPr>
      <w:r>
        <w:t>56. По результатам рассмотрения жалобы принимается одно из следующих решений:</w:t>
      </w:r>
    </w:p>
    <w:p w:rsidR="00EA66B6" w:rsidRDefault="00EA66B6">
      <w:pPr>
        <w:pStyle w:val="ConsPlusNormal"/>
        <w:spacing w:before="220"/>
        <w:ind w:firstLine="540"/>
        <w:jc w:val="both"/>
      </w:pPr>
      <w:proofErr w:type="gramStart"/>
      <w:r>
        <w:t>а) удовлетворить жалобу,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EA66B6" w:rsidRDefault="00EA66B6">
      <w:pPr>
        <w:pStyle w:val="ConsPlusNormal"/>
        <w:spacing w:before="220"/>
        <w:ind w:firstLine="540"/>
        <w:jc w:val="both"/>
      </w:pPr>
      <w:r>
        <w:t>б) отказать в удовлетворении жалобы.</w:t>
      </w:r>
    </w:p>
    <w:p w:rsidR="00EA66B6" w:rsidRDefault="00EA66B6">
      <w:pPr>
        <w:pStyle w:val="ConsPlusNormal"/>
        <w:spacing w:before="220"/>
        <w:ind w:firstLine="540"/>
        <w:jc w:val="both"/>
      </w:pPr>
      <w:r>
        <w:t>57. В ответе по результатам рассмотрения жалобы указываются:</w:t>
      </w:r>
    </w:p>
    <w:p w:rsidR="00EA66B6" w:rsidRDefault="00EA66B6">
      <w:pPr>
        <w:pStyle w:val="ConsPlusNormal"/>
        <w:spacing w:before="220"/>
        <w:ind w:firstLine="540"/>
        <w:jc w:val="both"/>
      </w:pPr>
      <w:proofErr w:type="gramStart"/>
      <w:r>
        <w:t>а) наименование органа, предоставляющего государственную услугу, рассмотревшего жалобу, должность, фамилия, имя, отчество (в случае, если имеется) его должностного лица, принявшего решение по жалобе;</w:t>
      </w:r>
      <w:proofErr w:type="gramEnd"/>
    </w:p>
    <w:p w:rsidR="00EA66B6" w:rsidRDefault="00EA66B6">
      <w:pPr>
        <w:pStyle w:val="ConsPlusNormal"/>
        <w:spacing w:before="220"/>
        <w:ind w:firstLine="540"/>
        <w:jc w:val="both"/>
      </w:pPr>
      <w:r>
        <w:t>б) номер, дата, место принятия решения, включая сведения о должностном лице, решение или действие (бездействие) которого обжалуется;</w:t>
      </w:r>
    </w:p>
    <w:p w:rsidR="00EA66B6" w:rsidRDefault="00EA66B6">
      <w:pPr>
        <w:pStyle w:val="ConsPlusNormal"/>
        <w:spacing w:before="220"/>
        <w:ind w:firstLine="540"/>
        <w:jc w:val="both"/>
      </w:pPr>
      <w:r>
        <w:t>в) фамилия, имя, отчество (в случае, если имеется) или наименование заявителя;</w:t>
      </w:r>
    </w:p>
    <w:p w:rsidR="00EA66B6" w:rsidRDefault="00EA66B6">
      <w:pPr>
        <w:pStyle w:val="ConsPlusNormal"/>
        <w:spacing w:before="220"/>
        <w:ind w:firstLine="540"/>
        <w:jc w:val="both"/>
      </w:pPr>
      <w:r>
        <w:t>г) основания для принятия решения по жалобе;</w:t>
      </w:r>
    </w:p>
    <w:p w:rsidR="00EA66B6" w:rsidRDefault="00EA66B6">
      <w:pPr>
        <w:pStyle w:val="ConsPlusNormal"/>
        <w:spacing w:before="220"/>
        <w:ind w:firstLine="540"/>
        <w:jc w:val="both"/>
      </w:pPr>
      <w:r>
        <w:t>д) принятое по жалобе решение;</w:t>
      </w:r>
    </w:p>
    <w:p w:rsidR="00EA66B6" w:rsidRDefault="00EA66B6">
      <w:pPr>
        <w:pStyle w:val="ConsPlusNormal"/>
        <w:spacing w:before="220"/>
        <w:ind w:firstLine="540"/>
        <w:jc w:val="both"/>
      </w:pPr>
      <w:r>
        <w:lastRenderedPageBreak/>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EA66B6" w:rsidRDefault="00EA66B6">
      <w:pPr>
        <w:pStyle w:val="ConsPlusNormal"/>
        <w:spacing w:before="220"/>
        <w:ind w:firstLine="540"/>
        <w:jc w:val="both"/>
      </w:pPr>
      <w:r>
        <w:t>ж) сведения о порядке обжалования принятого по жалобе решения.</w:t>
      </w:r>
    </w:p>
    <w:p w:rsidR="00EA66B6" w:rsidRDefault="00EA66B6">
      <w:pPr>
        <w:pStyle w:val="ConsPlusNormal"/>
        <w:spacing w:before="220"/>
        <w:ind w:firstLine="540"/>
        <w:jc w:val="both"/>
      </w:pPr>
      <w:r>
        <w:t>58. Ответ по результатам рассмотрения жалобы подписывается уполномоченным на рассмотрение жалобы должностным лицом Ростехнадзора.</w:t>
      </w:r>
    </w:p>
    <w:p w:rsidR="00EA66B6" w:rsidRDefault="00EA66B6">
      <w:pPr>
        <w:pStyle w:val="ConsPlusNormal"/>
        <w:spacing w:before="220"/>
        <w:ind w:firstLine="540"/>
        <w:jc w:val="both"/>
      </w:pPr>
      <w:r>
        <w:t>59. Ростехнадзор отказывает в удовлетворении жалобы в следующих случаях:</w:t>
      </w:r>
    </w:p>
    <w:p w:rsidR="00EA66B6" w:rsidRDefault="00EA66B6">
      <w:pPr>
        <w:pStyle w:val="ConsPlusNormal"/>
        <w:spacing w:before="22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EA66B6" w:rsidRDefault="00EA66B6">
      <w:pPr>
        <w:pStyle w:val="ConsPlusNormal"/>
        <w:spacing w:before="220"/>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EA66B6" w:rsidRDefault="00EA66B6">
      <w:pPr>
        <w:pStyle w:val="ConsPlusNormal"/>
        <w:spacing w:before="220"/>
        <w:ind w:firstLine="540"/>
        <w:jc w:val="both"/>
      </w:pPr>
      <w:r>
        <w:t xml:space="preserve">в) наличие решения по жалобе, принятого ранее в соответствии с требованиями </w:t>
      </w:r>
      <w:hyperlink r:id="rId65" w:history="1">
        <w:r>
          <w:rPr>
            <w:color w:val="0000FF"/>
          </w:rPr>
          <w:t>Правил</w:t>
        </w:r>
      </w:hyperlink>
      <w:r>
        <w:t>, в отношении того же заявителя и по тому же предмету жалобы.</w:t>
      </w:r>
    </w:p>
    <w:p w:rsidR="00EA66B6" w:rsidRDefault="00EA66B6">
      <w:pPr>
        <w:pStyle w:val="ConsPlusNormal"/>
        <w:spacing w:before="220"/>
        <w:ind w:firstLine="540"/>
        <w:jc w:val="both"/>
      </w:pPr>
      <w:r>
        <w:t>60. Ростехнадзор вправе оставить жалобу без ответа в следующих случаях:</w:t>
      </w:r>
    </w:p>
    <w:p w:rsidR="00EA66B6" w:rsidRDefault="00EA66B6">
      <w:pPr>
        <w:pStyle w:val="ConsPlusNormal"/>
        <w:spacing w:before="22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w:t>
      </w:r>
    </w:p>
    <w:p w:rsidR="00EA66B6" w:rsidRDefault="00EA66B6">
      <w:pPr>
        <w:pStyle w:val="ConsPlusNormal"/>
        <w:spacing w:before="220"/>
        <w:ind w:firstLine="540"/>
        <w:jc w:val="both"/>
      </w:pPr>
      <w:proofErr w:type="gramStart"/>
      <w:r>
        <w:t>б) отсутствие возможности прочитать какую-либо часть текста жалобы, фамилию, имя, отчество (в случае, если имеется) и (или) почтовый адрес заявителя, указанные в жалобе.</w:t>
      </w:r>
      <w:proofErr w:type="gramEnd"/>
    </w:p>
    <w:p w:rsidR="00EA66B6" w:rsidRDefault="00EA66B6">
      <w:pPr>
        <w:pStyle w:val="ConsPlusNormal"/>
        <w:jc w:val="both"/>
      </w:pPr>
    </w:p>
    <w:p w:rsidR="00EA66B6" w:rsidRDefault="00EA66B6">
      <w:pPr>
        <w:pStyle w:val="ConsPlusTitle"/>
        <w:jc w:val="center"/>
        <w:outlineLvl w:val="2"/>
      </w:pPr>
      <w:r>
        <w:t>Порядок информирования заявителя о результатах</w:t>
      </w:r>
    </w:p>
    <w:p w:rsidR="00EA66B6" w:rsidRDefault="00EA66B6">
      <w:pPr>
        <w:pStyle w:val="ConsPlusTitle"/>
        <w:jc w:val="center"/>
      </w:pPr>
      <w:r>
        <w:t>рассмотрения жалобы</w:t>
      </w:r>
    </w:p>
    <w:p w:rsidR="00EA66B6" w:rsidRDefault="00EA66B6">
      <w:pPr>
        <w:pStyle w:val="ConsPlusNormal"/>
        <w:jc w:val="both"/>
      </w:pPr>
    </w:p>
    <w:p w:rsidR="00EA66B6" w:rsidRDefault="00EA66B6">
      <w:pPr>
        <w:pStyle w:val="ConsPlusNormal"/>
        <w:ind w:firstLine="540"/>
        <w:jc w:val="both"/>
      </w:pPr>
      <w:r>
        <w:t xml:space="preserve">61. </w:t>
      </w:r>
      <w:proofErr w:type="gramStart"/>
      <w:r>
        <w:t>Ответ по результатам рассмотрения жалобы направляется заявителю не позднее дня, следующего за днем принятия решения, в письменной форме, за исключением случая, когда жалоба направлялась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t xml:space="preserve"> использованием сети Интернет.</w:t>
      </w:r>
    </w:p>
    <w:p w:rsidR="00EA66B6" w:rsidRDefault="00EA66B6">
      <w:pPr>
        <w:pStyle w:val="ConsPlusNormal"/>
        <w:spacing w:before="220"/>
        <w:ind w:firstLine="540"/>
        <w:jc w:val="both"/>
      </w:pPr>
      <w:r>
        <w:t>По желанию заявителя ответ по результатам рассмотрения жалобы может быть представлен в форме электронного документа, подписанного усиленной квалифицированной электронной подписью уполномоченного на рассмотрение жалобы должностного лица, не позднее дня, следующего за днем принятия решения.</w:t>
      </w:r>
    </w:p>
    <w:p w:rsidR="00EA66B6" w:rsidRDefault="00EA66B6">
      <w:pPr>
        <w:pStyle w:val="ConsPlusNormal"/>
        <w:jc w:val="both"/>
      </w:pPr>
    </w:p>
    <w:p w:rsidR="00EA66B6" w:rsidRDefault="00EA66B6">
      <w:pPr>
        <w:pStyle w:val="ConsPlusTitle"/>
        <w:jc w:val="center"/>
        <w:outlineLvl w:val="2"/>
      </w:pPr>
      <w:r>
        <w:t>Порядок обжалования решения по жалобе</w:t>
      </w:r>
    </w:p>
    <w:p w:rsidR="00EA66B6" w:rsidRDefault="00EA66B6">
      <w:pPr>
        <w:pStyle w:val="ConsPlusNormal"/>
        <w:jc w:val="both"/>
      </w:pPr>
    </w:p>
    <w:p w:rsidR="00EA66B6" w:rsidRDefault="00EA66B6">
      <w:pPr>
        <w:pStyle w:val="ConsPlusNormal"/>
        <w:ind w:firstLine="540"/>
        <w:jc w:val="both"/>
      </w:pPr>
      <w:r>
        <w:t>62. Решения, принятые в ходе рассмотрения жалобы, действия (бездействие) должностных лиц Ростехнадзора могут быть обжалованы вышестоящему должностному лицу либо в судебном порядке.</w:t>
      </w:r>
    </w:p>
    <w:p w:rsidR="00EA66B6" w:rsidRDefault="00EA66B6">
      <w:pPr>
        <w:pStyle w:val="ConsPlusNormal"/>
        <w:spacing w:before="220"/>
        <w:ind w:firstLine="540"/>
        <w:jc w:val="both"/>
      </w:pPr>
      <w:r>
        <w:t>63. Жалоба на решение по указанным жалобам рассматривается должностными лицами в течение 15 рабочих дней со дня ее регистрации.</w:t>
      </w:r>
    </w:p>
    <w:p w:rsidR="00EA66B6" w:rsidRDefault="00EA66B6">
      <w:pPr>
        <w:pStyle w:val="ConsPlusNormal"/>
        <w:spacing w:before="220"/>
        <w:ind w:firstLine="540"/>
        <w:jc w:val="both"/>
      </w:pPr>
      <w:r>
        <w:t>64. По результатам рассмотрения жалобы на решение по жалобе принимается одно из следующих решений:</w:t>
      </w:r>
    </w:p>
    <w:p w:rsidR="00EA66B6" w:rsidRDefault="00EA66B6">
      <w:pPr>
        <w:pStyle w:val="ConsPlusNormal"/>
        <w:spacing w:before="220"/>
        <w:ind w:firstLine="540"/>
        <w:jc w:val="both"/>
      </w:pPr>
      <w:r>
        <w:t xml:space="preserve">а) удовлетворить жалобу, в том числе в форме отмены принятого решения, а также в иных </w:t>
      </w:r>
      <w:r>
        <w:lastRenderedPageBreak/>
        <w:t>формах;</w:t>
      </w:r>
    </w:p>
    <w:p w:rsidR="00EA66B6" w:rsidRDefault="00EA66B6">
      <w:pPr>
        <w:pStyle w:val="ConsPlusNormal"/>
        <w:spacing w:before="220"/>
        <w:ind w:firstLine="540"/>
        <w:jc w:val="both"/>
      </w:pPr>
      <w:r>
        <w:t>б) отказать в удовлетворении жалобы.</w:t>
      </w:r>
    </w:p>
    <w:p w:rsidR="00EA66B6" w:rsidRDefault="00EA66B6">
      <w:pPr>
        <w:pStyle w:val="ConsPlusNormal"/>
        <w:spacing w:before="220"/>
        <w:ind w:firstLine="540"/>
        <w:jc w:val="both"/>
      </w:pPr>
      <w:r>
        <w:t>65. Не позднее дня, следующего за днем принятия решения по жалобе, заявителю в письменной форме или по желанию заявителя в электронной форме направляется мотивированный ответ о результатах рассмотрения жалобы на решение по жалобе.</w:t>
      </w:r>
    </w:p>
    <w:p w:rsidR="00EA66B6" w:rsidRDefault="00EA66B6">
      <w:pPr>
        <w:pStyle w:val="ConsPlusNormal"/>
        <w:jc w:val="both"/>
      </w:pPr>
    </w:p>
    <w:p w:rsidR="00EA66B6" w:rsidRDefault="00EA66B6">
      <w:pPr>
        <w:pStyle w:val="ConsPlusTitle"/>
        <w:jc w:val="center"/>
        <w:outlineLvl w:val="2"/>
      </w:pPr>
      <w:r>
        <w:t>Право заявителя на получение информации и документов,</w:t>
      </w:r>
    </w:p>
    <w:p w:rsidR="00EA66B6" w:rsidRDefault="00EA66B6">
      <w:pPr>
        <w:pStyle w:val="ConsPlusTitle"/>
        <w:jc w:val="center"/>
      </w:pPr>
      <w:proofErr w:type="gramStart"/>
      <w:r>
        <w:t>необходимых</w:t>
      </w:r>
      <w:proofErr w:type="gramEnd"/>
      <w:r>
        <w:t xml:space="preserve"> для обоснования и рассмотрения жалобы</w:t>
      </w:r>
    </w:p>
    <w:p w:rsidR="00EA66B6" w:rsidRDefault="00EA66B6">
      <w:pPr>
        <w:pStyle w:val="ConsPlusNormal"/>
        <w:jc w:val="both"/>
      </w:pPr>
    </w:p>
    <w:p w:rsidR="00EA66B6" w:rsidRDefault="00EA66B6">
      <w:pPr>
        <w:pStyle w:val="ConsPlusNormal"/>
        <w:ind w:firstLine="540"/>
        <w:jc w:val="both"/>
      </w:pPr>
      <w:r>
        <w:t>66. Заявитель вправе запросить информацию и документы, необходимые для обоснования и рассмотрения жалобы.</w:t>
      </w:r>
    </w:p>
    <w:p w:rsidR="00EA66B6" w:rsidRDefault="00EA66B6">
      <w:pPr>
        <w:pStyle w:val="ConsPlusNormal"/>
        <w:jc w:val="both"/>
      </w:pPr>
    </w:p>
    <w:p w:rsidR="00EA66B6" w:rsidRDefault="00EA66B6">
      <w:pPr>
        <w:pStyle w:val="ConsPlusTitle"/>
        <w:jc w:val="center"/>
        <w:outlineLvl w:val="2"/>
      </w:pPr>
      <w:r>
        <w:t>Способы информирования заявителей о порядке подачи</w:t>
      </w:r>
    </w:p>
    <w:p w:rsidR="00EA66B6" w:rsidRDefault="00EA66B6">
      <w:pPr>
        <w:pStyle w:val="ConsPlusTitle"/>
        <w:jc w:val="center"/>
      </w:pPr>
      <w:r>
        <w:t>и рассмотрения жалобы</w:t>
      </w:r>
    </w:p>
    <w:p w:rsidR="00EA66B6" w:rsidRDefault="00EA66B6">
      <w:pPr>
        <w:pStyle w:val="ConsPlusNormal"/>
        <w:jc w:val="both"/>
      </w:pPr>
    </w:p>
    <w:p w:rsidR="00EA66B6" w:rsidRDefault="00EA66B6">
      <w:pPr>
        <w:pStyle w:val="ConsPlusNormal"/>
        <w:ind w:firstLine="540"/>
        <w:jc w:val="both"/>
      </w:pPr>
      <w:r>
        <w:t>67. Информирование заявителей о порядке обжалования решений и действий (бездействия) Ростехнадзора, должностных лиц Ростехнадзора посредством размещения информации на стендах в местах предоставления государственных услуг, на официальном сайте Ростехнадзора, на "Едином портале государственных и муниципальных услуг (функций)".</w:t>
      </w:r>
    </w:p>
    <w:p w:rsidR="00EA66B6" w:rsidRDefault="00EA66B6">
      <w:pPr>
        <w:pStyle w:val="ConsPlusNormal"/>
        <w:spacing w:before="220"/>
        <w:ind w:firstLine="540"/>
        <w:jc w:val="both"/>
      </w:pPr>
      <w:r>
        <w:t>68. Консультирование заявителей о порядке обжалования решений и действий (бездействия) Ростехнадзора, должностных лиц Ростехнадзора, в том числе по телефону, электронной почте, при личном приеме.</w:t>
      </w: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jc w:val="right"/>
        <w:outlineLvl w:val="1"/>
      </w:pPr>
      <w:r>
        <w:t>Приложение N 1</w:t>
      </w:r>
    </w:p>
    <w:p w:rsidR="00EA66B6" w:rsidRDefault="00EA66B6">
      <w:pPr>
        <w:pStyle w:val="ConsPlusNormal"/>
        <w:jc w:val="right"/>
      </w:pPr>
      <w:r>
        <w:t>к Административному регламенту</w:t>
      </w:r>
    </w:p>
    <w:p w:rsidR="00EA66B6" w:rsidRDefault="00EA66B6">
      <w:pPr>
        <w:pStyle w:val="ConsPlusNormal"/>
        <w:jc w:val="right"/>
      </w:pPr>
      <w:r>
        <w:t xml:space="preserve">Федеральной службы по </w:t>
      </w:r>
      <w:proofErr w:type="gramStart"/>
      <w:r>
        <w:t>экологическому</w:t>
      </w:r>
      <w:proofErr w:type="gramEnd"/>
      <w:r>
        <w:t>,</w:t>
      </w:r>
    </w:p>
    <w:p w:rsidR="00EA66B6" w:rsidRDefault="00EA66B6">
      <w:pPr>
        <w:pStyle w:val="ConsPlusNormal"/>
        <w:jc w:val="right"/>
      </w:pPr>
      <w:r>
        <w:t>технологическому и атомному надзору</w:t>
      </w:r>
    </w:p>
    <w:p w:rsidR="00EA66B6" w:rsidRDefault="00EA66B6">
      <w:pPr>
        <w:pStyle w:val="ConsPlusNormal"/>
        <w:jc w:val="right"/>
      </w:pPr>
      <w:r>
        <w:t>по предоставлению государственной услуги</w:t>
      </w:r>
    </w:p>
    <w:p w:rsidR="00EA66B6" w:rsidRDefault="00EA66B6">
      <w:pPr>
        <w:pStyle w:val="ConsPlusNormal"/>
        <w:jc w:val="right"/>
      </w:pPr>
      <w:r>
        <w:t>по выдаче разрешений на ведение работ</w:t>
      </w:r>
    </w:p>
    <w:p w:rsidR="00EA66B6" w:rsidRDefault="00EA66B6">
      <w:pPr>
        <w:pStyle w:val="ConsPlusNormal"/>
        <w:jc w:val="right"/>
      </w:pPr>
      <w:proofErr w:type="gramStart"/>
      <w:r>
        <w:t>со</w:t>
      </w:r>
      <w:proofErr w:type="gramEnd"/>
      <w:r>
        <w:t xml:space="preserve"> взрывчатыми материалами промышленного</w:t>
      </w:r>
    </w:p>
    <w:p w:rsidR="00EA66B6" w:rsidRDefault="00EA66B6">
      <w:pPr>
        <w:pStyle w:val="ConsPlusNormal"/>
        <w:jc w:val="right"/>
      </w:pPr>
      <w:r>
        <w:t xml:space="preserve">назначения, </w:t>
      </w:r>
      <w:proofErr w:type="gramStart"/>
      <w:r>
        <w:t>утвержденному</w:t>
      </w:r>
      <w:proofErr w:type="gramEnd"/>
    </w:p>
    <w:p w:rsidR="00EA66B6" w:rsidRDefault="00EA66B6">
      <w:pPr>
        <w:pStyle w:val="ConsPlusNormal"/>
        <w:jc w:val="right"/>
      </w:pPr>
      <w:r>
        <w:t>приказом Ростехнадзора</w:t>
      </w:r>
    </w:p>
    <w:p w:rsidR="00EA66B6" w:rsidRDefault="00EA66B6">
      <w:pPr>
        <w:pStyle w:val="ConsPlusNormal"/>
        <w:jc w:val="right"/>
      </w:pPr>
      <w:r>
        <w:t>от __________ N _____</w:t>
      </w:r>
    </w:p>
    <w:p w:rsidR="00EA66B6" w:rsidRDefault="00EA66B6">
      <w:pPr>
        <w:pStyle w:val="ConsPlusNormal"/>
        <w:jc w:val="right"/>
      </w:pPr>
    </w:p>
    <w:p w:rsidR="00EA66B6" w:rsidRDefault="00EA66B6">
      <w:pPr>
        <w:pStyle w:val="ConsPlusTitle"/>
        <w:jc w:val="center"/>
      </w:pPr>
      <w:bookmarkStart w:id="11" w:name="P565"/>
      <w:bookmarkEnd w:id="11"/>
      <w:r>
        <w:t>СВЕДЕНИЯ</w:t>
      </w:r>
    </w:p>
    <w:p w:rsidR="00EA66B6" w:rsidRDefault="00EA66B6">
      <w:pPr>
        <w:pStyle w:val="ConsPlusTitle"/>
        <w:jc w:val="center"/>
      </w:pPr>
      <w:r>
        <w:t>О МЕСТОНАХОЖДЕНИИ, КОНТАКТНЫХ ТЕЛЕФОНАХ И АДРЕСАХ</w:t>
      </w:r>
    </w:p>
    <w:p w:rsidR="00EA66B6" w:rsidRDefault="00EA66B6">
      <w:pPr>
        <w:pStyle w:val="ConsPlusTitle"/>
        <w:jc w:val="center"/>
      </w:pPr>
      <w:r>
        <w:t>ОФИЦИАЛЬНЫХ САЙТОВ ТЕРРИТОРИАЛЬНЫХ ОРГАНОВ РОСТЕХНАДЗОРА</w:t>
      </w:r>
    </w:p>
    <w:p w:rsidR="00EA66B6" w:rsidRDefault="00EA66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66B6">
        <w:trPr>
          <w:jc w:val="center"/>
        </w:trPr>
        <w:tc>
          <w:tcPr>
            <w:tcW w:w="9294" w:type="dxa"/>
            <w:tcBorders>
              <w:top w:val="nil"/>
              <w:left w:val="single" w:sz="24" w:space="0" w:color="CED3F1"/>
              <w:bottom w:val="nil"/>
              <w:right w:val="single" w:sz="24" w:space="0" w:color="F4F3F8"/>
            </w:tcBorders>
            <w:shd w:val="clear" w:color="auto" w:fill="F4F3F8"/>
          </w:tcPr>
          <w:p w:rsidR="00EA66B6" w:rsidRDefault="00EA66B6">
            <w:pPr>
              <w:pStyle w:val="ConsPlusNormal"/>
              <w:jc w:val="center"/>
            </w:pPr>
            <w:r>
              <w:rPr>
                <w:color w:val="392C69"/>
              </w:rPr>
              <w:t>Список изменяющих документов</w:t>
            </w:r>
          </w:p>
          <w:p w:rsidR="00EA66B6" w:rsidRDefault="00EA66B6">
            <w:pPr>
              <w:pStyle w:val="ConsPlusNormal"/>
              <w:jc w:val="center"/>
            </w:pPr>
            <w:r>
              <w:rPr>
                <w:color w:val="392C69"/>
              </w:rPr>
              <w:t xml:space="preserve">(в ред. Приказов Ростехнадзора от 25.04.2014 </w:t>
            </w:r>
            <w:hyperlink r:id="rId66" w:history="1">
              <w:r>
                <w:rPr>
                  <w:color w:val="0000FF"/>
                </w:rPr>
                <w:t>N 178</w:t>
              </w:r>
            </w:hyperlink>
            <w:r>
              <w:rPr>
                <w:color w:val="392C69"/>
              </w:rPr>
              <w:t xml:space="preserve">, от 30.06.2017 </w:t>
            </w:r>
            <w:hyperlink r:id="rId67" w:history="1">
              <w:r>
                <w:rPr>
                  <w:color w:val="0000FF"/>
                </w:rPr>
                <w:t>N 238</w:t>
              </w:r>
            </w:hyperlink>
            <w:r>
              <w:rPr>
                <w:color w:val="392C69"/>
              </w:rPr>
              <w:t>)</w:t>
            </w:r>
          </w:p>
        </w:tc>
      </w:tr>
    </w:tbl>
    <w:p w:rsidR="00EA66B6" w:rsidRDefault="00EA66B6">
      <w:pPr>
        <w:pStyle w:val="ConsPlusNormal"/>
        <w:jc w:val="center"/>
      </w:pPr>
    </w:p>
    <w:p w:rsidR="00EA66B6" w:rsidRDefault="00EA66B6">
      <w:pPr>
        <w:sectPr w:rsidR="00EA66B6" w:rsidSect="002E71E8">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68"/>
        <w:gridCol w:w="5131"/>
      </w:tblGrid>
      <w:tr w:rsidR="00EA66B6">
        <w:tc>
          <w:tcPr>
            <w:tcW w:w="4568" w:type="dxa"/>
          </w:tcPr>
          <w:p w:rsidR="00EA66B6" w:rsidRDefault="00EA66B6">
            <w:pPr>
              <w:pStyle w:val="ConsPlusNormal"/>
              <w:jc w:val="center"/>
            </w:pPr>
            <w:r>
              <w:lastRenderedPageBreak/>
              <w:t>Наименование территориального органа Ростехнадзора</w:t>
            </w:r>
          </w:p>
        </w:tc>
        <w:tc>
          <w:tcPr>
            <w:tcW w:w="5131" w:type="dxa"/>
          </w:tcPr>
          <w:p w:rsidR="00EA66B6" w:rsidRDefault="00EA66B6">
            <w:pPr>
              <w:pStyle w:val="ConsPlusNormal"/>
              <w:jc w:val="center"/>
            </w:pPr>
            <w:r>
              <w:t>Адреса, контактные телефоны</w:t>
            </w:r>
          </w:p>
        </w:tc>
      </w:tr>
      <w:tr w:rsidR="00EA66B6">
        <w:tc>
          <w:tcPr>
            <w:tcW w:w="4568" w:type="dxa"/>
          </w:tcPr>
          <w:p w:rsidR="00EA66B6" w:rsidRDefault="00EA66B6">
            <w:pPr>
              <w:pStyle w:val="ConsPlusNormal"/>
              <w:jc w:val="center"/>
            </w:pPr>
            <w:r>
              <w:t>1</w:t>
            </w:r>
          </w:p>
        </w:tc>
        <w:tc>
          <w:tcPr>
            <w:tcW w:w="5131" w:type="dxa"/>
          </w:tcPr>
          <w:p w:rsidR="00EA66B6" w:rsidRDefault="00EA66B6">
            <w:pPr>
              <w:pStyle w:val="ConsPlusNormal"/>
              <w:jc w:val="center"/>
            </w:pPr>
            <w:r>
              <w:t>2</w:t>
            </w:r>
          </w:p>
        </w:tc>
      </w:tr>
      <w:tr w:rsidR="00EA66B6">
        <w:tc>
          <w:tcPr>
            <w:tcW w:w="4568" w:type="dxa"/>
          </w:tcPr>
          <w:p w:rsidR="00EA66B6" w:rsidRDefault="00EA66B6">
            <w:pPr>
              <w:pStyle w:val="ConsPlusNormal"/>
              <w:jc w:val="both"/>
            </w:pPr>
            <w:r>
              <w:t>Межрегиональное технологическое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123056, г. Москва, ул. Красина, д. 27, строение 1</w:t>
            </w:r>
          </w:p>
          <w:p w:rsidR="00EA66B6" w:rsidRDefault="00EA66B6">
            <w:pPr>
              <w:pStyle w:val="ConsPlusNormal"/>
            </w:pPr>
            <w:r>
              <w:t>тел.: (495) 254-10-55</w:t>
            </w:r>
          </w:p>
          <w:p w:rsidR="00EA66B6" w:rsidRDefault="00EA66B6">
            <w:pPr>
              <w:pStyle w:val="ConsPlusNormal"/>
            </w:pPr>
            <w:r>
              <w:t>факс: (495) 254-04-77</w:t>
            </w:r>
          </w:p>
          <w:p w:rsidR="00EA66B6" w:rsidRDefault="00EA66B6">
            <w:pPr>
              <w:pStyle w:val="ConsPlusNormal"/>
            </w:pPr>
            <w:r>
              <w:t>http://mos.gosnadzor.ru</w:t>
            </w:r>
          </w:p>
        </w:tc>
      </w:tr>
      <w:tr w:rsidR="00EA66B6">
        <w:tblPrEx>
          <w:tblBorders>
            <w:insideH w:val="nil"/>
          </w:tblBorders>
        </w:tblPrEx>
        <w:tc>
          <w:tcPr>
            <w:tcW w:w="4568" w:type="dxa"/>
            <w:tcBorders>
              <w:bottom w:val="nil"/>
            </w:tcBorders>
          </w:tcPr>
          <w:p w:rsidR="00EA66B6" w:rsidRDefault="00EA66B6">
            <w:pPr>
              <w:pStyle w:val="ConsPlusNormal"/>
              <w:jc w:val="both"/>
            </w:pPr>
            <w:r>
              <w:t>Центральное управление Федеральной службы по экологическому, технологическому и атомному надзору</w:t>
            </w:r>
          </w:p>
        </w:tc>
        <w:tc>
          <w:tcPr>
            <w:tcW w:w="5131" w:type="dxa"/>
            <w:tcBorders>
              <w:bottom w:val="nil"/>
            </w:tcBorders>
          </w:tcPr>
          <w:p w:rsidR="00EA66B6" w:rsidRDefault="00EA66B6">
            <w:pPr>
              <w:pStyle w:val="ConsPlusNormal"/>
            </w:pPr>
            <w:r>
              <w:t>105066, г. Москва, 1-й Басманный пер., д. 6, стр. 4</w:t>
            </w:r>
          </w:p>
          <w:p w:rsidR="00EA66B6" w:rsidRDefault="00EA66B6">
            <w:pPr>
              <w:pStyle w:val="ConsPlusNormal"/>
            </w:pPr>
            <w:r>
              <w:t>тел. (495) 211-85-34</w:t>
            </w:r>
          </w:p>
          <w:p w:rsidR="00EA66B6" w:rsidRDefault="00EA66B6">
            <w:pPr>
              <w:pStyle w:val="ConsPlusNormal"/>
            </w:pPr>
            <w:r>
              <w:t>info@cntr.gosnadzor.ru</w:t>
            </w:r>
          </w:p>
          <w:p w:rsidR="00EA66B6" w:rsidRDefault="00EA66B6">
            <w:pPr>
              <w:pStyle w:val="ConsPlusNormal"/>
            </w:pPr>
            <w:r>
              <w:t>http://cntr.gosnadzor.ru/</w:t>
            </w:r>
          </w:p>
        </w:tc>
      </w:tr>
      <w:tr w:rsidR="00EA66B6">
        <w:tblPrEx>
          <w:tblBorders>
            <w:insideH w:val="nil"/>
          </w:tblBorders>
        </w:tblPrEx>
        <w:tc>
          <w:tcPr>
            <w:tcW w:w="9699" w:type="dxa"/>
            <w:gridSpan w:val="2"/>
            <w:tcBorders>
              <w:top w:val="nil"/>
            </w:tcBorders>
          </w:tcPr>
          <w:p w:rsidR="00EA66B6" w:rsidRDefault="00EA66B6">
            <w:pPr>
              <w:pStyle w:val="ConsPlusNormal"/>
              <w:jc w:val="both"/>
            </w:pPr>
            <w:r>
              <w:t xml:space="preserve">(в ред. </w:t>
            </w:r>
            <w:hyperlink r:id="rId68" w:history="1">
              <w:r>
                <w:rPr>
                  <w:color w:val="0000FF"/>
                </w:rPr>
                <w:t>Приказа</w:t>
              </w:r>
            </w:hyperlink>
            <w:r>
              <w:t xml:space="preserve"> Ростехнадзора от 30.06.2017 N 238)</w:t>
            </w:r>
          </w:p>
        </w:tc>
      </w:tr>
      <w:tr w:rsidR="00EA66B6">
        <w:tc>
          <w:tcPr>
            <w:tcW w:w="4568" w:type="dxa"/>
          </w:tcPr>
          <w:p w:rsidR="00EA66B6" w:rsidRDefault="00EA66B6">
            <w:pPr>
              <w:pStyle w:val="ConsPlusNormal"/>
              <w:jc w:val="both"/>
            </w:pPr>
            <w:r>
              <w:t>Верхне-Донское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394038, г. Воронеж, ул. Конструкторов, д. 82</w:t>
            </w:r>
          </w:p>
          <w:p w:rsidR="00EA66B6" w:rsidRDefault="00EA66B6">
            <w:pPr>
              <w:pStyle w:val="ConsPlusNormal"/>
            </w:pPr>
            <w:r>
              <w:t>тел.: (4732) 63-26-12</w:t>
            </w:r>
          </w:p>
          <w:p w:rsidR="00EA66B6" w:rsidRDefault="00EA66B6">
            <w:pPr>
              <w:pStyle w:val="ConsPlusNormal"/>
            </w:pPr>
            <w:r>
              <w:t>факс: (4732) 78-91-39</w:t>
            </w:r>
          </w:p>
          <w:p w:rsidR="00EA66B6" w:rsidRDefault="00EA66B6">
            <w:pPr>
              <w:pStyle w:val="ConsPlusNormal"/>
            </w:pPr>
            <w:r>
              <w:t>http://vdon.gosnadzor.ru</w:t>
            </w:r>
          </w:p>
        </w:tc>
      </w:tr>
      <w:tr w:rsidR="00EA66B6">
        <w:tc>
          <w:tcPr>
            <w:tcW w:w="4568" w:type="dxa"/>
          </w:tcPr>
          <w:p w:rsidR="00EA66B6" w:rsidRDefault="00EA66B6">
            <w:pPr>
              <w:pStyle w:val="ConsPlusNormal"/>
              <w:jc w:val="both"/>
            </w:pPr>
            <w:proofErr w:type="spellStart"/>
            <w:r>
              <w:t>Приокское</w:t>
            </w:r>
            <w:proofErr w:type="spellEnd"/>
            <w:r>
              <w:t xml:space="preserve">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300041, г. Тула, просп. Ленина, д. 40</w:t>
            </w:r>
          </w:p>
          <w:p w:rsidR="00EA66B6" w:rsidRDefault="00EA66B6">
            <w:pPr>
              <w:pStyle w:val="ConsPlusNormal"/>
            </w:pPr>
            <w:r>
              <w:t>тел.: (4872) 36-26-35</w:t>
            </w:r>
          </w:p>
          <w:p w:rsidR="00EA66B6" w:rsidRDefault="00EA66B6">
            <w:pPr>
              <w:pStyle w:val="ConsPlusNormal"/>
            </w:pPr>
            <w:r>
              <w:t>факс: (4872) 36-26-55</w:t>
            </w:r>
          </w:p>
          <w:p w:rsidR="00EA66B6" w:rsidRDefault="00EA66B6">
            <w:pPr>
              <w:pStyle w:val="ConsPlusNormal"/>
            </w:pPr>
            <w:r>
              <w:t>http://priok.gosnadzor.ru</w:t>
            </w:r>
          </w:p>
        </w:tc>
      </w:tr>
      <w:tr w:rsidR="00EA66B6">
        <w:tc>
          <w:tcPr>
            <w:tcW w:w="4568" w:type="dxa"/>
          </w:tcPr>
          <w:p w:rsidR="00EA66B6" w:rsidRDefault="00EA66B6">
            <w:pPr>
              <w:pStyle w:val="ConsPlusNormal"/>
              <w:jc w:val="both"/>
            </w:pPr>
            <w:r>
              <w:t>Северо-Западное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191028, г. Санкт-Петербург, ул. </w:t>
            </w:r>
            <w:proofErr w:type="gramStart"/>
            <w:r>
              <w:t>Моховая</w:t>
            </w:r>
            <w:proofErr w:type="gramEnd"/>
            <w:r>
              <w:t>, д. 3</w:t>
            </w:r>
          </w:p>
          <w:p w:rsidR="00EA66B6" w:rsidRDefault="00EA66B6">
            <w:pPr>
              <w:pStyle w:val="ConsPlusNormal"/>
            </w:pPr>
            <w:r>
              <w:t>тел.: (812) 273-55-21</w:t>
            </w:r>
          </w:p>
          <w:p w:rsidR="00EA66B6" w:rsidRDefault="00EA66B6">
            <w:pPr>
              <w:pStyle w:val="ConsPlusNormal"/>
            </w:pPr>
            <w:r>
              <w:t>факс: (812) 321-49-88</w:t>
            </w:r>
          </w:p>
          <w:p w:rsidR="00EA66B6" w:rsidRDefault="00EA66B6">
            <w:pPr>
              <w:pStyle w:val="ConsPlusNormal"/>
            </w:pPr>
            <w:r>
              <w:t>http://szap.gosnadzor.ru</w:t>
            </w:r>
          </w:p>
        </w:tc>
      </w:tr>
      <w:tr w:rsidR="00EA66B6">
        <w:tc>
          <w:tcPr>
            <w:tcW w:w="4568" w:type="dxa"/>
          </w:tcPr>
          <w:p w:rsidR="00EA66B6" w:rsidRDefault="00EA66B6">
            <w:pPr>
              <w:pStyle w:val="ConsPlusNormal"/>
              <w:jc w:val="both"/>
            </w:pPr>
            <w:r>
              <w:t>Печорское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167000, Республика Коми, г. Сыктывкар, ул. Советская, д. 67</w:t>
            </w:r>
          </w:p>
          <w:p w:rsidR="00EA66B6" w:rsidRDefault="00EA66B6">
            <w:pPr>
              <w:pStyle w:val="ConsPlusNormal"/>
            </w:pPr>
            <w:r>
              <w:t>тел./факс: (8212) 20-25-53</w:t>
            </w:r>
          </w:p>
          <w:p w:rsidR="00EA66B6" w:rsidRDefault="00EA66B6">
            <w:pPr>
              <w:pStyle w:val="ConsPlusNormal"/>
            </w:pPr>
            <w:r>
              <w:lastRenderedPageBreak/>
              <w:t>http://pech.gosnadzor.ru</w:t>
            </w:r>
          </w:p>
        </w:tc>
      </w:tr>
      <w:tr w:rsidR="00EA66B6">
        <w:tc>
          <w:tcPr>
            <w:tcW w:w="4568" w:type="dxa"/>
          </w:tcPr>
          <w:p w:rsidR="00EA66B6" w:rsidRDefault="00EA66B6">
            <w:pPr>
              <w:pStyle w:val="ConsPlusNormal"/>
              <w:jc w:val="both"/>
            </w:pPr>
            <w:r>
              <w:lastRenderedPageBreak/>
              <w:t>Нижне-Волжское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400074, г. Волгоград, ул. Огарева, д. 15</w:t>
            </w:r>
          </w:p>
          <w:p w:rsidR="00EA66B6" w:rsidRDefault="00EA66B6">
            <w:pPr>
              <w:pStyle w:val="ConsPlusNormal"/>
            </w:pPr>
            <w:r>
              <w:t>тел.: (8442) 94-58-58</w:t>
            </w:r>
          </w:p>
          <w:p w:rsidR="00EA66B6" w:rsidRDefault="00EA66B6">
            <w:pPr>
              <w:pStyle w:val="ConsPlusNormal"/>
            </w:pPr>
            <w:r>
              <w:t>факс: (8442) 94-14-14</w:t>
            </w:r>
          </w:p>
          <w:p w:rsidR="00EA66B6" w:rsidRDefault="00EA66B6">
            <w:pPr>
              <w:pStyle w:val="ConsPlusNormal"/>
            </w:pPr>
            <w:r>
              <w:t>http://nvol.gosnadzor.ru</w:t>
            </w:r>
          </w:p>
        </w:tc>
      </w:tr>
      <w:tr w:rsidR="00EA66B6">
        <w:tc>
          <w:tcPr>
            <w:tcW w:w="4568" w:type="dxa"/>
          </w:tcPr>
          <w:p w:rsidR="00EA66B6" w:rsidRDefault="00EA66B6">
            <w:pPr>
              <w:pStyle w:val="ConsPlusNormal"/>
              <w:jc w:val="both"/>
            </w:pPr>
            <w:r>
              <w:t>Северо-Кавказское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350033, г. Краснодар, ул. </w:t>
            </w:r>
            <w:proofErr w:type="gramStart"/>
            <w:r>
              <w:t>Ставропольская</w:t>
            </w:r>
            <w:proofErr w:type="gramEnd"/>
            <w:r>
              <w:t>, д. 4</w:t>
            </w:r>
          </w:p>
          <w:p w:rsidR="00EA66B6" w:rsidRDefault="00EA66B6">
            <w:pPr>
              <w:pStyle w:val="ConsPlusNormal"/>
            </w:pPr>
            <w:r>
              <w:t>тел./ факс: (861) 262-61-00</w:t>
            </w:r>
          </w:p>
          <w:p w:rsidR="00EA66B6" w:rsidRDefault="00EA66B6">
            <w:pPr>
              <w:pStyle w:val="ConsPlusNormal"/>
            </w:pPr>
            <w:r>
              <w:t>http://sevkav.gosnadzor.ru</w:t>
            </w:r>
          </w:p>
        </w:tc>
      </w:tr>
      <w:tr w:rsidR="00EA66B6">
        <w:tc>
          <w:tcPr>
            <w:tcW w:w="4568" w:type="dxa"/>
          </w:tcPr>
          <w:p w:rsidR="00EA66B6" w:rsidRDefault="00EA66B6">
            <w:pPr>
              <w:pStyle w:val="ConsPlusNormal"/>
              <w:jc w:val="both"/>
            </w:pPr>
            <w:r>
              <w:t>Западно-Уральское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614094, г. Пермь, ул. </w:t>
            </w:r>
            <w:proofErr w:type="spellStart"/>
            <w:r>
              <w:t>Вильвенская</w:t>
            </w:r>
            <w:proofErr w:type="spellEnd"/>
            <w:r>
              <w:t>, д. 6 тел.: (342) 227-09-69</w:t>
            </w:r>
          </w:p>
          <w:p w:rsidR="00EA66B6" w:rsidRDefault="00EA66B6">
            <w:pPr>
              <w:pStyle w:val="ConsPlusNormal"/>
            </w:pPr>
            <w:r>
              <w:t>факс: (342) 227-09-66</w:t>
            </w:r>
          </w:p>
          <w:p w:rsidR="00EA66B6" w:rsidRDefault="00EA66B6">
            <w:pPr>
              <w:pStyle w:val="ConsPlusNormal"/>
            </w:pPr>
            <w:r>
              <w:t>http://zural.gosnadzor.ru</w:t>
            </w:r>
          </w:p>
        </w:tc>
      </w:tr>
      <w:tr w:rsidR="00EA66B6">
        <w:tc>
          <w:tcPr>
            <w:tcW w:w="4568" w:type="dxa"/>
          </w:tcPr>
          <w:p w:rsidR="00EA66B6" w:rsidRDefault="00EA66B6">
            <w:pPr>
              <w:pStyle w:val="ConsPlusNormal"/>
              <w:jc w:val="both"/>
            </w:pPr>
            <w:r>
              <w:t>Приволжское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420097, г. Казань, а/я 35, ул. Зинина, д. 4</w:t>
            </w:r>
          </w:p>
          <w:p w:rsidR="00EA66B6" w:rsidRDefault="00EA66B6">
            <w:pPr>
              <w:pStyle w:val="ConsPlusNormal"/>
            </w:pPr>
            <w:r>
              <w:t>тел.: (843) 231-17-77</w:t>
            </w:r>
          </w:p>
          <w:p w:rsidR="00EA66B6" w:rsidRDefault="00EA66B6">
            <w:pPr>
              <w:pStyle w:val="ConsPlusNormal"/>
            </w:pPr>
            <w:r>
              <w:t>факс: (843) 231-17-02</w:t>
            </w:r>
          </w:p>
          <w:p w:rsidR="00EA66B6" w:rsidRDefault="00EA66B6">
            <w:pPr>
              <w:pStyle w:val="ConsPlusNormal"/>
            </w:pPr>
            <w:r>
              <w:t>http://privol.gosnadzor.ru</w:t>
            </w:r>
          </w:p>
        </w:tc>
      </w:tr>
      <w:tr w:rsidR="00EA66B6">
        <w:tc>
          <w:tcPr>
            <w:tcW w:w="4568" w:type="dxa"/>
          </w:tcPr>
          <w:p w:rsidR="00EA66B6" w:rsidRDefault="00EA66B6">
            <w:pPr>
              <w:pStyle w:val="ConsPlusNormal"/>
              <w:jc w:val="both"/>
            </w:pPr>
            <w:r>
              <w:t>Средне-Поволжское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443035, г. Самара, ул. Нагорная, д. 136а</w:t>
            </w:r>
          </w:p>
          <w:p w:rsidR="00EA66B6" w:rsidRDefault="00EA66B6">
            <w:pPr>
              <w:pStyle w:val="ConsPlusNormal"/>
            </w:pPr>
            <w:r>
              <w:t>тел.: (846) 933-20-38</w:t>
            </w:r>
          </w:p>
          <w:p w:rsidR="00EA66B6" w:rsidRDefault="00EA66B6">
            <w:pPr>
              <w:pStyle w:val="ConsPlusNormal"/>
            </w:pPr>
            <w:r>
              <w:t>факс: (846) 933-07-12</w:t>
            </w:r>
          </w:p>
          <w:p w:rsidR="00EA66B6" w:rsidRDefault="00EA66B6">
            <w:pPr>
              <w:pStyle w:val="ConsPlusNormal"/>
            </w:pPr>
            <w:r>
              <w:t>http://srpov.gosnadzor.ru</w:t>
            </w:r>
          </w:p>
        </w:tc>
      </w:tr>
      <w:tr w:rsidR="00EA66B6">
        <w:tc>
          <w:tcPr>
            <w:tcW w:w="4568" w:type="dxa"/>
          </w:tcPr>
          <w:p w:rsidR="00EA66B6" w:rsidRDefault="00EA66B6">
            <w:pPr>
              <w:pStyle w:val="ConsPlusNormal"/>
              <w:jc w:val="both"/>
            </w:pPr>
            <w:r>
              <w:t>Волжско-Окское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603950, г. Нижний Новгород, </w:t>
            </w:r>
            <w:proofErr w:type="spellStart"/>
            <w:r>
              <w:t>Гребешковский</w:t>
            </w:r>
            <w:proofErr w:type="spellEnd"/>
            <w:r>
              <w:t xml:space="preserve"> откос, д. 7</w:t>
            </w:r>
          </w:p>
          <w:p w:rsidR="00EA66B6" w:rsidRDefault="00EA66B6">
            <w:pPr>
              <w:pStyle w:val="ConsPlusNormal"/>
            </w:pPr>
            <w:r>
              <w:t>тел.: (831) 434-20-73</w:t>
            </w:r>
          </w:p>
          <w:p w:rsidR="00EA66B6" w:rsidRDefault="00EA66B6">
            <w:pPr>
              <w:pStyle w:val="ConsPlusNormal"/>
            </w:pPr>
            <w:r>
              <w:t>факс: (831) 434-20-81 http://volok.gosnadzor.ru</w:t>
            </w:r>
          </w:p>
        </w:tc>
      </w:tr>
      <w:tr w:rsidR="00EA66B6">
        <w:tc>
          <w:tcPr>
            <w:tcW w:w="4568" w:type="dxa"/>
          </w:tcPr>
          <w:p w:rsidR="00EA66B6" w:rsidRDefault="00EA66B6">
            <w:pPr>
              <w:pStyle w:val="ConsPlusNormal"/>
              <w:jc w:val="both"/>
            </w:pPr>
            <w:r>
              <w:t>Северо-Уральское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625000, г. Тюмень, ул. Хохрякова, д. 10</w:t>
            </w:r>
          </w:p>
          <w:p w:rsidR="00EA66B6" w:rsidRDefault="00EA66B6">
            <w:pPr>
              <w:pStyle w:val="ConsPlusNormal"/>
            </w:pPr>
            <w:r>
              <w:t>тел.: (3452) 44-40-13</w:t>
            </w:r>
          </w:p>
          <w:p w:rsidR="00EA66B6" w:rsidRDefault="00EA66B6">
            <w:pPr>
              <w:pStyle w:val="ConsPlusNormal"/>
            </w:pPr>
            <w:r>
              <w:t>факс: (3452) 45-32-07</w:t>
            </w:r>
          </w:p>
          <w:p w:rsidR="00EA66B6" w:rsidRDefault="00EA66B6">
            <w:pPr>
              <w:pStyle w:val="ConsPlusNormal"/>
            </w:pPr>
            <w:r>
              <w:t>http://sural.gosnadzor.ru</w:t>
            </w:r>
          </w:p>
        </w:tc>
      </w:tr>
      <w:tr w:rsidR="00EA66B6">
        <w:tc>
          <w:tcPr>
            <w:tcW w:w="4568" w:type="dxa"/>
          </w:tcPr>
          <w:p w:rsidR="00EA66B6" w:rsidRDefault="00EA66B6">
            <w:pPr>
              <w:pStyle w:val="ConsPlusNormal"/>
              <w:jc w:val="both"/>
            </w:pPr>
            <w:r>
              <w:lastRenderedPageBreak/>
              <w:t>Уральское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620144, г. Екатеринбург, ул. Большакова, д. 97</w:t>
            </w:r>
          </w:p>
          <w:p w:rsidR="00EA66B6" w:rsidRDefault="00EA66B6">
            <w:pPr>
              <w:pStyle w:val="ConsPlusNormal"/>
            </w:pPr>
            <w:r>
              <w:t>тел./факс: (343) 251-46-79</w:t>
            </w:r>
          </w:p>
          <w:p w:rsidR="00EA66B6" w:rsidRDefault="00EA66B6">
            <w:pPr>
              <w:pStyle w:val="ConsPlusNormal"/>
            </w:pPr>
            <w:r>
              <w:t>http: //ural.gosnadzor.ru</w:t>
            </w:r>
          </w:p>
        </w:tc>
      </w:tr>
      <w:tr w:rsidR="00EA66B6">
        <w:tc>
          <w:tcPr>
            <w:tcW w:w="4568" w:type="dxa"/>
          </w:tcPr>
          <w:p w:rsidR="00EA66B6" w:rsidRDefault="00EA66B6">
            <w:pPr>
              <w:pStyle w:val="ConsPlusNormal"/>
              <w:jc w:val="both"/>
            </w:pPr>
            <w:r>
              <w:t>Сибирское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650002, г. Кемерово, ул. </w:t>
            </w:r>
            <w:proofErr w:type="gramStart"/>
            <w:r>
              <w:t>Институтская</w:t>
            </w:r>
            <w:proofErr w:type="gramEnd"/>
            <w:r>
              <w:t>, д. 3</w:t>
            </w:r>
          </w:p>
          <w:p w:rsidR="00EA66B6" w:rsidRDefault="00EA66B6">
            <w:pPr>
              <w:pStyle w:val="ConsPlusNormal"/>
            </w:pPr>
            <w:r>
              <w:t>тел.: (3842) 64-54-20</w:t>
            </w:r>
          </w:p>
          <w:p w:rsidR="00EA66B6" w:rsidRDefault="00EA66B6">
            <w:pPr>
              <w:pStyle w:val="ConsPlusNormal"/>
            </w:pPr>
            <w:r>
              <w:t>факс: (3842) 34-24-68 http://usib.gosnadzor.ru</w:t>
            </w:r>
          </w:p>
        </w:tc>
      </w:tr>
      <w:tr w:rsidR="00EA66B6">
        <w:tc>
          <w:tcPr>
            <w:tcW w:w="4568" w:type="dxa"/>
          </w:tcPr>
          <w:p w:rsidR="00EA66B6" w:rsidRDefault="00EA66B6">
            <w:pPr>
              <w:pStyle w:val="ConsPlusNormal"/>
              <w:jc w:val="both"/>
            </w:pPr>
            <w:r>
              <w:t>Забайкальское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672038, г. Чита, ул. Тимирязева, д. 27-а, а/я 140</w:t>
            </w:r>
          </w:p>
          <w:p w:rsidR="00EA66B6" w:rsidRDefault="00EA66B6">
            <w:pPr>
              <w:pStyle w:val="ConsPlusNormal"/>
            </w:pPr>
            <w:r>
              <w:t>тел.: (3022) 38-25-78</w:t>
            </w:r>
          </w:p>
          <w:p w:rsidR="00EA66B6" w:rsidRDefault="00EA66B6">
            <w:pPr>
              <w:pStyle w:val="ConsPlusNormal"/>
            </w:pPr>
            <w:r>
              <w:t>факс: (3022) 35-29-17 http://zab.gosnadzor.ru</w:t>
            </w:r>
          </w:p>
        </w:tc>
      </w:tr>
      <w:tr w:rsidR="00EA66B6">
        <w:tc>
          <w:tcPr>
            <w:tcW w:w="4568" w:type="dxa"/>
          </w:tcPr>
          <w:p w:rsidR="00EA66B6" w:rsidRDefault="00EA66B6">
            <w:pPr>
              <w:pStyle w:val="ConsPlusNormal"/>
              <w:jc w:val="both"/>
            </w:pPr>
            <w:r>
              <w:t>Енисейское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660049, г. Красноярск, просп. Мира, д. 36</w:t>
            </w:r>
          </w:p>
          <w:p w:rsidR="00EA66B6" w:rsidRDefault="00EA66B6">
            <w:pPr>
              <w:pStyle w:val="ConsPlusNormal"/>
            </w:pPr>
            <w:r>
              <w:t>тел.: (391) 227-53-38</w:t>
            </w:r>
          </w:p>
          <w:p w:rsidR="00EA66B6" w:rsidRDefault="00EA66B6">
            <w:pPr>
              <w:pStyle w:val="ConsPlusNormal"/>
            </w:pPr>
            <w:r>
              <w:t>факс: (391) 227-33-97 http://enis.gosnadzor.ru</w:t>
            </w:r>
          </w:p>
        </w:tc>
      </w:tr>
      <w:tr w:rsidR="00EA66B6">
        <w:tc>
          <w:tcPr>
            <w:tcW w:w="4568" w:type="dxa"/>
          </w:tcPr>
          <w:p w:rsidR="00EA66B6" w:rsidRDefault="00EA66B6">
            <w:pPr>
              <w:pStyle w:val="ConsPlusNormal"/>
              <w:jc w:val="both"/>
            </w:pPr>
            <w:r>
              <w:t>Дальневосточное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680000, г. Хабаровск, ул. </w:t>
            </w:r>
            <w:proofErr w:type="spellStart"/>
            <w:r>
              <w:t>Запарина</w:t>
            </w:r>
            <w:proofErr w:type="spellEnd"/>
            <w:r>
              <w:t>, д. 76</w:t>
            </w:r>
          </w:p>
          <w:p w:rsidR="00EA66B6" w:rsidRDefault="00EA66B6">
            <w:pPr>
              <w:pStyle w:val="ConsPlusNormal"/>
            </w:pPr>
            <w:r>
              <w:t>тел./факс: (4212) 32-45-26 http://dvost.gosnadzor.ru</w:t>
            </w:r>
          </w:p>
        </w:tc>
      </w:tr>
      <w:tr w:rsidR="00EA66B6">
        <w:tc>
          <w:tcPr>
            <w:tcW w:w="4568" w:type="dxa"/>
          </w:tcPr>
          <w:p w:rsidR="00EA66B6" w:rsidRDefault="00EA66B6">
            <w:pPr>
              <w:pStyle w:val="ConsPlusNormal"/>
              <w:jc w:val="both"/>
            </w:pPr>
            <w:r>
              <w:t>Сахалинское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693000, г. Южно-Сахалинск, ул. К. Маркса, д. 32</w:t>
            </w:r>
          </w:p>
          <w:p w:rsidR="00EA66B6" w:rsidRDefault="00EA66B6">
            <w:pPr>
              <w:pStyle w:val="ConsPlusNormal"/>
            </w:pPr>
            <w:r>
              <w:t>тел.: (4242) 22-48-70</w:t>
            </w:r>
          </w:p>
          <w:p w:rsidR="00EA66B6" w:rsidRDefault="00EA66B6">
            <w:pPr>
              <w:pStyle w:val="ConsPlusNormal"/>
            </w:pPr>
            <w:r>
              <w:t>факс: (4242) 23-21-64 http://sahal.gosnadzor.ru</w:t>
            </w:r>
          </w:p>
        </w:tc>
      </w:tr>
      <w:tr w:rsidR="00EA66B6">
        <w:tc>
          <w:tcPr>
            <w:tcW w:w="4568" w:type="dxa"/>
          </w:tcPr>
          <w:p w:rsidR="00EA66B6" w:rsidRDefault="00EA66B6">
            <w:pPr>
              <w:pStyle w:val="ConsPlusNormal"/>
              <w:jc w:val="both"/>
            </w:pPr>
            <w:r>
              <w:t>Северо-Восточное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685000, г. Магадан, ул. </w:t>
            </w:r>
            <w:proofErr w:type="gramStart"/>
            <w:r>
              <w:t>Пролетарская</w:t>
            </w:r>
            <w:proofErr w:type="gramEnd"/>
            <w:r>
              <w:t>, д. 11, к. 425</w:t>
            </w:r>
          </w:p>
          <w:p w:rsidR="00EA66B6" w:rsidRDefault="00EA66B6">
            <w:pPr>
              <w:pStyle w:val="ConsPlusNormal"/>
            </w:pPr>
            <w:r>
              <w:t>тел.: (4132) 69-92-68</w:t>
            </w:r>
          </w:p>
          <w:p w:rsidR="00EA66B6" w:rsidRDefault="00EA66B6">
            <w:pPr>
              <w:pStyle w:val="ConsPlusNormal"/>
            </w:pPr>
            <w:r>
              <w:t>факс: (4132) 62-13-69</w:t>
            </w:r>
          </w:p>
          <w:p w:rsidR="00EA66B6" w:rsidRDefault="00EA66B6">
            <w:pPr>
              <w:pStyle w:val="ConsPlusNormal"/>
            </w:pPr>
            <w:r>
              <w:t>http://svost.gosnadzor.ru</w:t>
            </w:r>
          </w:p>
        </w:tc>
      </w:tr>
      <w:tr w:rsidR="00EA66B6">
        <w:tc>
          <w:tcPr>
            <w:tcW w:w="4568" w:type="dxa"/>
          </w:tcPr>
          <w:p w:rsidR="00EA66B6" w:rsidRDefault="00EA66B6">
            <w:pPr>
              <w:pStyle w:val="ConsPlusNormal"/>
              <w:jc w:val="both"/>
            </w:pPr>
            <w:r>
              <w:t>Ленское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677018, Республика Саха (Якутия), г. Якутск, ул. Кирова, д. 13</w:t>
            </w:r>
          </w:p>
          <w:p w:rsidR="00EA66B6" w:rsidRDefault="00EA66B6">
            <w:pPr>
              <w:pStyle w:val="ConsPlusNormal"/>
            </w:pPr>
            <w:r>
              <w:t>тел.: (4112) 42-26-38</w:t>
            </w:r>
          </w:p>
          <w:p w:rsidR="00EA66B6" w:rsidRDefault="00EA66B6">
            <w:pPr>
              <w:pStyle w:val="ConsPlusNormal"/>
            </w:pPr>
            <w:r>
              <w:t>факс: (4112) 42-08-40</w:t>
            </w:r>
          </w:p>
          <w:p w:rsidR="00EA66B6" w:rsidRDefault="00EA66B6">
            <w:pPr>
              <w:pStyle w:val="ConsPlusNormal"/>
            </w:pPr>
            <w:r>
              <w:t>http://lensk.gosnadzor.ru</w:t>
            </w:r>
          </w:p>
        </w:tc>
      </w:tr>
      <w:tr w:rsidR="00EA66B6">
        <w:tc>
          <w:tcPr>
            <w:tcW w:w="4568" w:type="dxa"/>
          </w:tcPr>
          <w:p w:rsidR="00EA66B6" w:rsidRDefault="00EA66B6">
            <w:pPr>
              <w:pStyle w:val="ConsPlusNormal"/>
              <w:jc w:val="both"/>
            </w:pPr>
            <w:r>
              <w:lastRenderedPageBreak/>
              <w:t>Кавказское управление Федеральной службы по экологическому, технологическому и атомному надзору</w:t>
            </w:r>
          </w:p>
        </w:tc>
        <w:tc>
          <w:tcPr>
            <w:tcW w:w="5131" w:type="dxa"/>
          </w:tcPr>
          <w:p w:rsidR="00EA66B6" w:rsidRDefault="00EA66B6">
            <w:pPr>
              <w:pStyle w:val="ConsPlusNormal"/>
            </w:pPr>
            <w:r>
              <w:t xml:space="preserve">357500, г. Пятигорск, ул. </w:t>
            </w:r>
            <w:proofErr w:type="gramStart"/>
            <w:r>
              <w:t>Подстанционная</w:t>
            </w:r>
            <w:proofErr w:type="gramEnd"/>
            <w:r>
              <w:t>, 16</w:t>
            </w:r>
          </w:p>
          <w:p w:rsidR="00EA66B6" w:rsidRDefault="00EA66B6">
            <w:pPr>
              <w:pStyle w:val="ConsPlusNormal"/>
            </w:pPr>
            <w:r>
              <w:t>http://kav.gosnadzor.ru</w:t>
            </w:r>
          </w:p>
        </w:tc>
      </w:tr>
      <w:tr w:rsidR="00EA66B6">
        <w:tblPrEx>
          <w:tblBorders>
            <w:insideH w:val="nil"/>
          </w:tblBorders>
        </w:tblPrEx>
        <w:tc>
          <w:tcPr>
            <w:tcW w:w="4568" w:type="dxa"/>
            <w:tcBorders>
              <w:bottom w:val="nil"/>
            </w:tcBorders>
          </w:tcPr>
          <w:p w:rsidR="00EA66B6" w:rsidRDefault="00EA66B6">
            <w:pPr>
              <w:pStyle w:val="ConsPlusNormal"/>
            </w:pPr>
            <w:r>
              <w:t>Межрегиональное управление Федеральной службы по экологическому, технологическому и атомному надзору по Республике Крым и г. Севастополю</w:t>
            </w:r>
          </w:p>
        </w:tc>
        <w:tc>
          <w:tcPr>
            <w:tcW w:w="5131" w:type="dxa"/>
            <w:tcBorders>
              <w:bottom w:val="nil"/>
            </w:tcBorders>
          </w:tcPr>
          <w:p w:rsidR="00EA66B6" w:rsidRDefault="00EA66B6">
            <w:pPr>
              <w:pStyle w:val="ConsPlusNormal"/>
            </w:pPr>
            <w:r>
              <w:t xml:space="preserve">Республика Крым, 295022, г. Симферополь, ул. </w:t>
            </w:r>
            <w:proofErr w:type="spellStart"/>
            <w:r>
              <w:t>Кечкеметская</w:t>
            </w:r>
            <w:proofErr w:type="spellEnd"/>
            <w:r>
              <w:t>, д. 198</w:t>
            </w:r>
          </w:p>
          <w:p w:rsidR="00EA66B6" w:rsidRDefault="00EA66B6">
            <w:pPr>
              <w:pStyle w:val="ConsPlusNormal"/>
            </w:pPr>
            <w:r>
              <w:t>тел. (3652) 77-26-26, (3652) 69-00-25</w:t>
            </w:r>
          </w:p>
          <w:p w:rsidR="00EA66B6" w:rsidRDefault="00EA66B6">
            <w:pPr>
              <w:pStyle w:val="ConsPlusNormal"/>
            </w:pPr>
            <w:r>
              <w:t>факс. (3652) 69-00-31</w:t>
            </w:r>
          </w:p>
          <w:p w:rsidR="00EA66B6" w:rsidRDefault="00EA66B6">
            <w:pPr>
              <w:pStyle w:val="ConsPlusNormal"/>
            </w:pPr>
            <w:r>
              <w:t>criminfo@gosnadzor.ru</w:t>
            </w:r>
          </w:p>
          <w:p w:rsidR="00EA66B6" w:rsidRDefault="00EA66B6">
            <w:pPr>
              <w:pStyle w:val="ConsPlusNormal"/>
            </w:pPr>
            <w:r>
              <w:t>http://crim.gosnadzor.ru/</w:t>
            </w:r>
          </w:p>
        </w:tc>
      </w:tr>
      <w:tr w:rsidR="00EA66B6">
        <w:tblPrEx>
          <w:tblBorders>
            <w:insideH w:val="nil"/>
          </w:tblBorders>
        </w:tblPrEx>
        <w:tc>
          <w:tcPr>
            <w:tcW w:w="9699" w:type="dxa"/>
            <w:gridSpan w:val="2"/>
            <w:tcBorders>
              <w:top w:val="nil"/>
            </w:tcBorders>
          </w:tcPr>
          <w:p w:rsidR="00EA66B6" w:rsidRDefault="00EA66B6">
            <w:pPr>
              <w:pStyle w:val="ConsPlusNormal"/>
              <w:jc w:val="both"/>
            </w:pPr>
            <w:r>
              <w:t xml:space="preserve">(введено </w:t>
            </w:r>
            <w:hyperlink r:id="rId69" w:history="1">
              <w:r>
                <w:rPr>
                  <w:color w:val="0000FF"/>
                </w:rPr>
                <w:t>Приказом</w:t>
              </w:r>
            </w:hyperlink>
            <w:r>
              <w:t xml:space="preserve"> Ростехнадзора от 30.06.2017 N 238)</w:t>
            </w:r>
          </w:p>
        </w:tc>
      </w:tr>
    </w:tbl>
    <w:p w:rsidR="00EA66B6" w:rsidRDefault="00EA66B6">
      <w:pPr>
        <w:sectPr w:rsidR="00EA66B6">
          <w:pgSz w:w="16838" w:h="11905" w:orient="landscape"/>
          <w:pgMar w:top="1701" w:right="1134" w:bottom="850" w:left="1134" w:header="0" w:footer="0" w:gutter="0"/>
          <w:cols w:space="720"/>
        </w:sectPr>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jc w:val="right"/>
        <w:outlineLvl w:val="1"/>
      </w:pPr>
      <w:r>
        <w:t>Приложение N 2</w:t>
      </w:r>
    </w:p>
    <w:p w:rsidR="00EA66B6" w:rsidRDefault="00EA66B6">
      <w:pPr>
        <w:pStyle w:val="ConsPlusNormal"/>
        <w:jc w:val="right"/>
      </w:pPr>
      <w:r>
        <w:t>к Административному регламенту</w:t>
      </w:r>
    </w:p>
    <w:p w:rsidR="00EA66B6" w:rsidRDefault="00EA66B6">
      <w:pPr>
        <w:pStyle w:val="ConsPlusNormal"/>
        <w:jc w:val="right"/>
      </w:pPr>
      <w:r>
        <w:t xml:space="preserve">Федеральной службы по </w:t>
      </w:r>
      <w:proofErr w:type="gramStart"/>
      <w:r>
        <w:t>экологическому</w:t>
      </w:r>
      <w:proofErr w:type="gramEnd"/>
      <w:r>
        <w:t>,</w:t>
      </w:r>
    </w:p>
    <w:p w:rsidR="00EA66B6" w:rsidRDefault="00EA66B6">
      <w:pPr>
        <w:pStyle w:val="ConsPlusNormal"/>
        <w:jc w:val="right"/>
      </w:pPr>
      <w:r>
        <w:t>технологическому и атомному надзору</w:t>
      </w:r>
    </w:p>
    <w:p w:rsidR="00EA66B6" w:rsidRDefault="00EA66B6">
      <w:pPr>
        <w:pStyle w:val="ConsPlusNormal"/>
        <w:jc w:val="right"/>
      </w:pPr>
      <w:r>
        <w:t>по предоставлению государственной услуги</w:t>
      </w:r>
    </w:p>
    <w:p w:rsidR="00EA66B6" w:rsidRDefault="00EA66B6">
      <w:pPr>
        <w:pStyle w:val="ConsPlusNormal"/>
        <w:jc w:val="right"/>
      </w:pPr>
      <w:r>
        <w:t>по выдаче разрешений на ведение работ</w:t>
      </w:r>
    </w:p>
    <w:p w:rsidR="00EA66B6" w:rsidRDefault="00EA66B6">
      <w:pPr>
        <w:pStyle w:val="ConsPlusNormal"/>
        <w:jc w:val="right"/>
      </w:pPr>
      <w:proofErr w:type="gramStart"/>
      <w:r>
        <w:t>со</w:t>
      </w:r>
      <w:proofErr w:type="gramEnd"/>
      <w:r>
        <w:t xml:space="preserve"> взрывчатыми материалами промышленного</w:t>
      </w:r>
    </w:p>
    <w:p w:rsidR="00EA66B6" w:rsidRDefault="00EA66B6">
      <w:pPr>
        <w:pStyle w:val="ConsPlusNormal"/>
        <w:jc w:val="right"/>
      </w:pPr>
      <w:r>
        <w:t xml:space="preserve">назначения, </w:t>
      </w:r>
      <w:proofErr w:type="gramStart"/>
      <w:r>
        <w:t>утвержденному</w:t>
      </w:r>
      <w:proofErr w:type="gramEnd"/>
    </w:p>
    <w:p w:rsidR="00EA66B6" w:rsidRDefault="00EA66B6">
      <w:pPr>
        <w:pStyle w:val="ConsPlusNormal"/>
        <w:jc w:val="right"/>
      </w:pPr>
      <w:r>
        <w:t>приказом Ростехнадзора</w:t>
      </w:r>
    </w:p>
    <w:p w:rsidR="00EA66B6" w:rsidRDefault="00EA66B6">
      <w:pPr>
        <w:pStyle w:val="ConsPlusNormal"/>
        <w:jc w:val="right"/>
      </w:pPr>
      <w:r>
        <w:t>от __________ N _____</w:t>
      </w:r>
    </w:p>
    <w:p w:rsidR="00EA66B6" w:rsidRDefault="00EA66B6">
      <w:pPr>
        <w:pStyle w:val="ConsPlusNormal"/>
        <w:jc w:val="right"/>
      </w:pPr>
    </w:p>
    <w:p w:rsidR="00EA66B6" w:rsidRDefault="00EA66B6">
      <w:pPr>
        <w:pStyle w:val="ConsPlusNormal"/>
        <w:jc w:val="right"/>
      </w:pPr>
      <w:r>
        <w:t>(ОБРАЗЕЦ)</w:t>
      </w:r>
    </w:p>
    <w:p w:rsidR="00EA66B6" w:rsidRDefault="00EA66B6">
      <w:pPr>
        <w:pStyle w:val="ConsPlusNormal"/>
        <w:ind w:firstLine="540"/>
        <w:jc w:val="both"/>
      </w:pPr>
    </w:p>
    <w:p w:rsidR="00EA66B6" w:rsidRDefault="00EA66B6">
      <w:pPr>
        <w:pStyle w:val="ConsPlusNormal"/>
        <w:jc w:val="center"/>
      </w:pPr>
      <w:bookmarkStart w:id="12" w:name="P698"/>
      <w:bookmarkEnd w:id="12"/>
      <w:r>
        <w:t>ФОРМА ЗАЯВЛЕНИЯ</w:t>
      </w:r>
    </w:p>
    <w:p w:rsidR="00EA66B6" w:rsidRDefault="00EA66B6">
      <w:pPr>
        <w:pStyle w:val="ConsPlusNormal"/>
        <w:jc w:val="center"/>
      </w:pPr>
      <w:r>
        <w:t>(ОФОРМЛЯЕТСЯ НА БЛАНКЕ ОРГАНИЗАЦИИ-ЗАЯВИТЕЛЯ)</w:t>
      </w:r>
    </w:p>
    <w:p w:rsidR="00EA66B6" w:rsidRDefault="00EA66B6">
      <w:pPr>
        <w:pStyle w:val="ConsPlusNormal"/>
        <w:jc w:val="both"/>
      </w:pPr>
    </w:p>
    <w:p w:rsidR="00EA66B6" w:rsidRDefault="00EA66B6">
      <w:pPr>
        <w:pStyle w:val="ConsPlusNonformat"/>
        <w:jc w:val="both"/>
      </w:pPr>
      <w:r>
        <w:t xml:space="preserve">    N ___              дата</w:t>
      </w:r>
    </w:p>
    <w:p w:rsidR="00EA66B6" w:rsidRDefault="00EA66B6">
      <w:pPr>
        <w:pStyle w:val="ConsPlusNonformat"/>
        <w:jc w:val="both"/>
      </w:pPr>
      <w:r>
        <w:t xml:space="preserve">                                В _________________________________________</w:t>
      </w:r>
    </w:p>
    <w:p w:rsidR="00EA66B6" w:rsidRDefault="00EA66B6">
      <w:pPr>
        <w:pStyle w:val="ConsPlusNonformat"/>
        <w:jc w:val="both"/>
      </w:pPr>
      <w:r>
        <w:t xml:space="preserve">                                    </w:t>
      </w:r>
      <w:proofErr w:type="gramStart"/>
      <w:r>
        <w:t>(наименование территориального органа</w:t>
      </w:r>
      <w:proofErr w:type="gramEnd"/>
    </w:p>
    <w:p w:rsidR="00EA66B6" w:rsidRDefault="00EA66B6">
      <w:pPr>
        <w:pStyle w:val="ConsPlusNonformat"/>
        <w:jc w:val="both"/>
      </w:pPr>
      <w:r>
        <w:t xml:space="preserve">                                               Ростехнадзора)</w:t>
      </w:r>
    </w:p>
    <w:p w:rsidR="00EA66B6" w:rsidRDefault="00EA66B6">
      <w:pPr>
        <w:pStyle w:val="ConsPlusNonformat"/>
        <w:jc w:val="both"/>
      </w:pPr>
    </w:p>
    <w:p w:rsidR="00EA66B6" w:rsidRDefault="00EA66B6">
      <w:pPr>
        <w:pStyle w:val="ConsPlusNonformat"/>
        <w:jc w:val="both"/>
      </w:pPr>
      <w:r>
        <w:t xml:space="preserve">                                 Заявление</w:t>
      </w:r>
    </w:p>
    <w:p w:rsidR="00EA66B6" w:rsidRDefault="00EA66B6">
      <w:pPr>
        <w:pStyle w:val="ConsPlusNonformat"/>
        <w:jc w:val="both"/>
      </w:pPr>
    </w:p>
    <w:p w:rsidR="00EA66B6" w:rsidRDefault="00EA66B6">
      <w:pPr>
        <w:pStyle w:val="ConsPlusNonformat"/>
        <w:jc w:val="both"/>
      </w:pPr>
      <w:r>
        <w:t xml:space="preserve">Прошу выдать разрешение на ведение работ </w:t>
      </w:r>
      <w:proofErr w:type="gramStart"/>
      <w:r>
        <w:t>со</w:t>
      </w:r>
      <w:proofErr w:type="gramEnd"/>
      <w:r>
        <w:t xml:space="preserve"> взрывчатыми материалами</w:t>
      </w:r>
    </w:p>
    <w:p w:rsidR="00EA66B6" w:rsidRDefault="00EA66B6">
      <w:pPr>
        <w:pStyle w:val="ConsPlusNonformat"/>
        <w:jc w:val="both"/>
      </w:pPr>
      <w:r>
        <w:t>промышленного назначения</w:t>
      </w:r>
    </w:p>
    <w:p w:rsidR="00EA66B6" w:rsidRDefault="00EA66B6">
      <w:pPr>
        <w:pStyle w:val="ConsPlusNonformat"/>
        <w:jc w:val="both"/>
      </w:pPr>
    </w:p>
    <w:p w:rsidR="00EA66B6" w:rsidRDefault="00EA66B6">
      <w:pPr>
        <w:pStyle w:val="ConsPlusNonformat"/>
        <w:jc w:val="both"/>
      </w:pPr>
      <w:r>
        <w:t xml:space="preserve">    Заявитель _____________________________________________________________</w:t>
      </w:r>
    </w:p>
    <w:p w:rsidR="00EA66B6" w:rsidRDefault="00EA66B6">
      <w:pPr>
        <w:pStyle w:val="ConsPlusNonformat"/>
        <w:jc w:val="both"/>
      </w:pPr>
      <w:r>
        <w:t xml:space="preserve">                     </w:t>
      </w:r>
      <w:proofErr w:type="gramStart"/>
      <w:r>
        <w:t>(полное и сокращенное наименование организации,</w:t>
      </w:r>
      <w:proofErr w:type="gramEnd"/>
    </w:p>
    <w:p w:rsidR="00EA66B6" w:rsidRDefault="00EA66B6">
      <w:pPr>
        <w:pStyle w:val="ConsPlusNonformat"/>
        <w:jc w:val="both"/>
      </w:pPr>
      <w:r>
        <w:t xml:space="preserve">                            должность и Ф.И.О. руководителя)</w:t>
      </w:r>
    </w:p>
    <w:p w:rsidR="00EA66B6" w:rsidRDefault="00EA66B6">
      <w:pPr>
        <w:pStyle w:val="ConsPlusNonformat"/>
        <w:jc w:val="both"/>
      </w:pPr>
      <w:r>
        <w:t xml:space="preserve">    Реквизиты _____________________________________________________________</w:t>
      </w:r>
    </w:p>
    <w:p w:rsidR="00EA66B6" w:rsidRDefault="00EA66B6">
      <w:pPr>
        <w:pStyle w:val="ConsPlusNonformat"/>
        <w:jc w:val="both"/>
      </w:pPr>
      <w:r>
        <w:t xml:space="preserve">                   </w:t>
      </w:r>
      <w:proofErr w:type="gramStart"/>
      <w:r>
        <w:t>(юридический и почтовый адрес, ИНН, телефон, факс,</w:t>
      </w:r>
      <w:proofErr w:type="gramEnd"/>
    </w:p>
    <w:p w:rsidR="00EA66B6" w:rsidRDefault="00EA66B6">
      <w:pPr>
        <w:pStyle w:val="ConsPlusNonformat"/>
        <w:jc w:val="both"/>
      </w:pPr>
      <w:r>
        <w:t xml:space="preserve">                                адрес электронной почты)</w:t>
      </w:r>
    </w:p>
    <w:p w:rsidR="00EA66B6" w:rsidRDefault="00EA66B6">
      <w:pPr>
        <w:pStyle w:val="ConsPlusNonformat"/>
        <w:jc w:val="both"/>
      </w:pPr>
      <w:r>
        <w:t xml:space="preserve">    Места работ, их характер ______________________________________________</w:t>
      </w:r>
    </w:p>
    <w:p w:rsidR="00EA66B6" w:rsidRDefault="00EA66B6">
      <w:pPr>
        <w:pStyle w:val="ConsPlusNonformat"/>
        <w:jc w:val="both"/>
      </w:pPr>
      <w:r>
        <w:t xml:space="preserve">                                  (</w:t>
      </w:r>
      <w:proofErr w:type="gramStart"/>
      <w:r>
        <w:t>постоянный</w:t>
      </w:r>
      <w:proofErr w:type="gramEnd"/>
      <w:r>
        <w:t xml:space="preserve"> или разовый; цель работ;</w:t>
      </w:r>
    </w:p>
    <w:p w:rsidR="00EA66B6" w:rsidRDefault="00EA66B6">
      <w:pPr>
        <w:pStyle w:val="ConsPlusNonformat"/>
        <w:jc w:val="both"/>
      </w:pPr>
      <w:r>
        <w:t xml:space="preserve">    _______________________________________________________________________</w:t>
      </w:r>
    </w:p>
    <w:p w:rsidR="00EA66B6" w:rsidRDefault="00EA66B6">
      <w:pPr>
        <w:pStyle w:val="ConsPlusNonformat"/>
        <w:jc w:val="both"/>
      </w:pPr>
      <w:r>
        <w:t xml:space="preserve">         наименование и расположение объектов; сведения о регистрации</w:t>
      </w:r>
    </w:p>
    <w:p w:rsidR="00EA66B6" w:rsidRDefault="00EA66B6">
      <w:pPr>
        <w:pStyle w:val="ConsPlusNonformat"/>
        <w:jc w:val="both"/>
      </w:pPr>
      <w:r>
        <w:t xml:space="preserve">                        в государственном реестре ОПО)</w:t>
      </w:r>
    </w:p>
    <w:p w:rsidR="00EA66B6" w:rsidRDefault="00EA66B6">
      <w:pPr>
        <w:pStyle w:val="ConsPlusNonformat"/>
        <w:jc w:val="both"/>
      </w:pPr>
      <w:r>
        <w:t xml:space="preserve">    Руководство взрывными работами возлагается </w:t>
      </w:r>
      <w:proofErr w:type="gramStart"/>
      <w:r>
        <w:t>на</w:t>
      </w:r>
      <w:proofErr w:type="gramEnd"/>
      <w:r>
        <w:t xml:space="preserve"> _________________________</w:t>
      </w:r>
    </w:p>
    <w:p w:rsidR="00EA66B6" w:rsidRDefault="00EA66B6">
      <w:pPr>
        <w:pStyle w:val="ConsPlusNonformat"/>
        <w:jc w:val="both"/>
      </w:pPr>
      <w:r>
        <w:t xml:space="preserve">                                                  </w:t>
      </w:r>
      <w:proofErr w:type="gramStart"/>
      <w:r>
        <w:t>(фамилия, имя, отчество,</w:t>
      </w:r>
      <w:proofErr w:type="gramEnd"/>
    </w:p>
    <w:p w:rsidR="00EA66B6" w:rsidRDefault="00EA66B6">
      <w:pPr>
        <w:pStyle w:val="ConsPlusNonformat"/>
        <w:jc w:val="both"/>
      </w:pPr>
      <w:r>
        <w:t xml:space="preserve">    _______________________________________________________________________</w:t>
      </w:r>
    </w:p>
    <w:p w:rsidR="00EA66B6" w:rsidRDefault="00EA66B6">
      <w:pPr>
        <w:pStyle w:val="ConsPlusNonformat"/>
        <w:jc w:val="both"/>
      </w:pPr>
      <w:r>
        <w:t xml:space="preserve">                 должность, N и серия Единой книжки взрывника)</w:t>
      </w:r>
    </w:p>
    <w:p w:rsidR="00EA66B6" w:rsidRDefault="00EA66B6">
      <w:pPr>
        <w:pStyle w:val="ConsPlusNonformat"/>
        <w:jc w:val="both"/>
      </w:pPr>
      <w:r>
        <w:t xml:space="preserve">    Применяемые взрывчатые материалы ______________________________________</w:t>
      </w:r>
    </w:p>
    <w:p w:rsidR="00EA66B6" w:rsidRDefault="00EA66B6">
      <w:pPr>
        <w:pStyle w:val="ConsPlusNonformat"/>
        <w:jc w:val="both"/>
      </w:pPr>
      <w:r>
        <w:t xml:space="preserve">                                          </w:t>
      </w:r>
      <w:proofErr w:type="gramStart"/>
      <w:r>
        <w:t>(наименование, N разрешения</w:t>
      </w:r>
      <w:proofErr w:type="gramEnd"/>
    </w:p>
    <w:p w:rsidR="00EA66B6" w:rsidRDefault="00EA66B6">
      <w:pPr>
        <w:pStyle w:val="ConsPlusNonformat"/>
        <w:jc w:val="both"/>
      </w:pPr>
      <w:r>
        <w:t xml:space="preserve">                                           на применение (испытания))</w:t>
      </w:r>
    </w:p>
    <w:p w:rsidR="00EA66B6" w:rsidRDefault="00EA66B6">
      <w:pPr>
        <w:pStyle w:val="ConsPlusNonformat"/>
        <w:jc w:val="both"/>
      </w:pPr>
      <w:r>
        <w:t xml:space="preserve">    Хранение взрывчатых материалов будет осуществляться ___________________</w:t>
      </w:r>
    </w:p>
    <w:p w:rsidR="00EA66B6" w:rsidRDefault="00EA66B6">
      <w:pPr>
        <w:pStyle w:val="ConsPlusNonformat"/>
        <w:jc w:val="both"/>
      </w:pPr>
      <w:r>
        <w:t xml:space="preserve">                                                         </w:t>
      </w:r>
      <w:proofErr w:type="gramStart"/>
      <w:r>
        <w:t>(название склада,</w:t>
      </w:r>
      <w:proofErr w:type="gramEnd"/>
    </w:p>
    <w:p w:rsidR="00EA66B6" w:rsidRDefault="00EA66B6">
      <w:pPr>
        <w:pStyle w:val="ConsPlusNonformat"/>
        <w:jc w:val="both"/>
      </w:pPr>
      <w:r>
        <w:t xml:space="preserve">    _______________________________________________________________________</w:t>
      </w:r>
    </w:p>
    <w:p w:rsidR="00EA66B6" w:rsidRDefault="00EA66B6">
      <w:pPr>
        <w:pStyle w:val="ConsPlusNonformat"/>
        <w:jc w:val="both"/>
      </w:pPr>
      <w:r>
        <w:t xml:space="preserve">       его расположение, принадлежность - собственный или арендованный,</w:t>
      </w:r>
    </w:p>
    <w:p w:rsidR="00EA66B6" w:rsidRDefault="00EA66B6">
      <w:pPr>
        <w:pStyle w:val="ConsPlusNonformat"/>
        <w:jc w:val="both"/>
      </w:pPr>
      <w:r>
        <w:t xml:space="preserve">    _______________________________________________________________________</w:t>
      </w:r>
    </w:p>
    <w:p w:rsidR="00EA66B6" w:rsidRDefault="00EA66B6">
      <w:pPr>
        <w:pStyle w:val="ConsPlusNonformat"/>
        <w:jc w:val="both"/>
      </w:pPr>
      <w:r>
        <w:t xml:space="preserve">      вместимость, сведения о регистрации в государственном реестре ОПО)</w:t>
      </w:r>
    </w:p>
    <w:p w:rsidR="00EA66B6" w:rsidRDefault="00EA66B6">
      <w:pPr>
        <w:pStyle w:val="ConsPlusNonformat"/>
        <w:jc w:val="both"/>
      </w:pPr>
      <w:r>
        <w:t xml:space="preserve">    Запрашиваемый срок действия Разрешения ________________________________</w:t>
      </w:r>
    </w:p>
    <w:p w:rsidR="00EA66B6" w:rsidRDefault="00EA66B6">
      <w:pPr>
        <w:pStyle w:val="ConsPlusNonformat"/>
        <w:jc w:val="both"/>
      </w:pPr>
      <w:r>
        <w:t xml:space="preserve">                                                   (с обоснованием)</w:t>
      </w:r>
    </w:p>
    <w:p w:rsidR="00EA66B6" w:rsidRDefault="00EA66B6">
      <w:pPr>
        <w:pStyle w:val="ConsPlusNonformat"/>
        <w:jc w:val="both"/>
      </w:pPr>
    </w:p>
    <w:p w:rsidR="00EA66B6" w:rsidRDefault="00EA66B6">
      <w:pPr>
        <w:pStyle w:val="ConsPlusNonformat"/>
        <w:jc w:val="both"/>
      </w:pPr>
      <w:r>
        <w:t xml:space="preserve">    К заявлению прилагается следующая сопроводительная документация:</w:t>
      </w:r>
    </w:p>
    <w:p w:rsidR="00EA66B6" w:rsidRDefault="00EA66B6">
      <w:pPr>
        <w:pStyle w:val="ConsPlusNonformat"/>
        <w:jc w:val="both"/>
      </w:pPr>
      <w:r>
        <w:t xml:space="preserve">    _______________________________________________________________________</w:t>
      </w:r>
    </w:p>
    <w:p w:rsidR="00EA66B6" w:rsidRDefault="00EA66B6">
      <w:pPr>
        <w:pStyle w:val="ConsPlusNonformat"/>
        <w:jc w:val="both"/>
      </w:pPr>
    </w:p>
    <w:p w:rsidR="00EA66B6" w:rsidRDefault="00EA66B6">
      <w:pPr>
        <w:pStyle w:val="ConsPlusNonformat"/>
        <w:jc w:val="both"/>
      </w:pPr>
      <w:r>
        <w:t xml:space="preserve">    Подпись руководителя организации-заявителя</w:t>
      </w:r>
    </w:p>
    <w:p w:rsidR="00EA66B6" w:rsidRDefault="00EA66B6">
      <w:pPr>
        <w:pStyle w:val="ConsPlusNonformat"/>
        <w:jc w:val="both"/>
      </w:pPr>
      <w:r>
        <w:t xml:space="preserve">    (заверяется печатью)</w:t>
      </w: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jc w:val="right"/>
      </w:pPr>
    </w:p>
    <w:p w:rsidR="00EA66B6" w:rsidRDefault="00EA66B6">
      <w:pPr>
        <w:pStyle w:val="ConsPlusNormal"/>
        <w:jc w:val="right"/>
        <w:outlineLvl w:val="1"/>
      </w:pPr>
      <w:r>
        <w:t>Приложение N 3</w:t>
      </w:r>
    </w:p>
    <w:p w:rsidR="00EA66B6" w:rsidRDefault="00EA66B6">
      <w:pPr>
        <w:pStyle w:val="ConsPlusNormal"/>
        <w:jc w:val="right"/>
      </w:pPr>
      <w:r>
        <w:t>к Административному регламенту</w:t>
      </w:r>
    </w:p>
    <w:p w:rsidR="00EA66B6" w:rsidRDefault="00EA66B6">
      <w:pPr>
        <w:pStyle w:val="ConsPlusNormal"/>
        <w:jc w:val="right"/>
      </w:pPr>
      <w:r>
        <w:t xml:space="preserve">Федеральной службы по </w:t>
      </w:r>
      <w:proofErr w:type="gramStart"/>
      <w:r>
        <w:t>экологическому</w:t>
      </w:r>
      <w:proofErr w:type="gramEnd"/>
      <w:r>
        <w:t>,</w:t>
      </w:r>
    </w:p>
    <w:p w:rsidR="00EA66B6" w:rsidRDefault="00EA66B6">
      <w:pPr>
        <w:pStyle w:val="ConsPlusNormal"/>
        <w:jc w:val="right"/>
      </w:pPr>
      <w:r>
        <w:t>технологическому и атомному надзору</w:t>
      </w:r>
    </w:p>
    <w:p w:rsidR="00EA66B6" w:rsidRDefault="00EA66B6">
      <w:pPr>
        <w:pStyle w:val="ConsPlusNormal"/>
        <w:jc w:val="right"/>
      </w:pPr>
      <w:r>
        <w:t>по предоставлению государственной услуги</w:t>
      </w:r>
    </w:p>
    <w:p w:rsidR="00EA66B6" w:rsidRDefault="00EA66B6">
      <w:pPr>
        <w:pStyle w:val="ConsPlusNormal"/>
        <w:jc w:val="right"/>
      </w:pPr>
      <w:r>
        <w:t>по выдаче разрешений на ведение работ</w:t>
      </w:r>
    </w:p>
    <w:p w:rsidR="00EA66B6" w:rsidRDefault="00EA66B6">
      <w:pPr>
        <w:pStyle w:val="ConsPlusNormal"/>
        <w:jc w:val="right"/>
      </w:pPr>
      <w:proofErr w:type="gramStart"/>
      <w:r>
        <w:t>со</w:t>
      </w:r>
      <w:proofErr w:type="gramEnd"/>
      <w:r>
        <w:t xml:space="preserve"> взрывчатыми материалами промышленного</w:t>
      </w:r>
    </w:p>
    <w:p w:rsidR="00EA66B6" w:rsidRDefault="00EA66B6">
      <w:pPr>
        <w:pStyle w:val="ConsPlusNormal"/>
        <w:jc w:val="right"/>
      </w:pPr>
      <w:r>
        <w:t xml:space="preserve">назначения, </w:t>
      </w:r>
      <w:proofErr w:type="gramStart"/>
      <w:r>
        <w:t>утвержденному</w:t>
      </w:r>
      <w:proofErr w:type="gramEnd"/>
    </w:p>
    <w:p w:rsidR="00EA66B6" w:rsidRDefault="00EA66B6">
      <w:pPr>
        <w:pStyle w:val="ConsPlusNormal"/>
        <w:jc w:val="right"/>
      </w:pPr>
      <w:r>
        <w:t>приказом Ростехнадзора</w:t>
      </w:r>
    </w:p>
    <w:p w:rsidR="00EA66B6" w:rsidRDefault="00EA66B6">
      <w:pPr>
        <w:pStyle w:val="ConsPlusNormal"/>
        <w:jc w:val="right"/>
      </w:pPr>
      <w:r>
        <w:t>от __________ N _____</w:t>
      </w:r>
    </w:p>
    <w:p w:rsidR="00EA66B6" w:rsidRDefault="00EA66B6">
      <w:pPr>
        <w:pStyle w:val="ConsPlusNormal"/>
        <w:jc w:val="right"/>
      </w:pPr>
    </w:p>
    <w:p w:rsidR="00EA66B6" w:rsidRDefault="00EA66B6">
      <w:pPr>
        <w:pStyle w:val="ConsPlusTitle"/>
        <w:jc w:val="center"/>
      </w:pPr>
      <w:bookmarkStart w:id="13" w:name="P759"/>
      <w:bookmarkEnd w:id="13"/>
      <w:r>
        <w:t>БЛОК-СХЕМА</w:t>
      </w:r>
    </w:p>
    <w:p w:rsidR="00EA66B6" w:rsidRDefault="00EA66B6">
      <w:pPr>
        <w:pStyle w:val="ConsPlusTitle"/>
        <w:jc w:val="center"/>
      </w:pPr>
      <w:r>
        <w:t>ПОСЛЕДОВАТЕЛЬНОСТИ АДМИНИСТРАТИВНЫХ ПРОЦЕДУР ПРИ ВЫДАЧЕ</w:t>
      </w:r>
    </w:p>
    <w:p w:rsidR="00EA66B6" w:rsidRDefault="00EA66B6">
      <w:pPr>
        <w:pStyle w:val="ConsPlusTitle"/>
        <w:jc w:val="center"/>
      </w:pPr>
      <w:r>
        <w:t>РАЗРЕШЕНИЙ НА ВЕДЕНИЕ РАБОТ СО ВЗРЫВЧАТЫМИ МАТЕРИАЛАМИ</w:t>
      </w:r>
    </w:p>
    <w:p w:rsidR="00EA66B6" w:rsidRDefault="00EA66B6">
      <w:pPr>
        <w:pStyle w:val="ConsPlusTitle"/>
        <w:jc w:val="center"/>
      </w:pPr>
      <w:r>
        <w:t>ПРОМЫШЛЕННОГО НАЗНАЧЕНИЯ</w:t>
      </w:r>
    </w:p>
    <w:p w:rsidR="00EA66B6" w:rsidRDefault="00EA66B6">
      <w:pPr>
        <w:pStyle w:val="ConsPlusNormal"/>
        <w:jc w:val="center"/>
      </w:pPr>
    </w:p>
    <w:p w:rsidR="00EA66B6" w:rsidRDefault="00EA66B6">
      <w:pPr>
        <w:pStyle w:val="ConsPlusNonformat"/>
        <w:jc w:val="both"/>
      </w:pPr>
      <w:r>
        <w:t xml:space="preserve">                        ┌─────────────────────────┐</w:t>
      </w:r>
    </w:p>
    <w:p w:rsidR="00EA66B6" w:rsidRDefault="00EA66B6">
      <w:pPr>
        <w:pStyle w:val="ConsPlusNonformat"/>
        <w:jc w:val="both"/>
      </w:pPr>
      <w:r>
        <w:t xml:space="preserve">                        │          Прием          │</w:t>
      </w:r>
    </w:p>
    <w:p w:rsidR="00EA66B6" w:rsidRDefault="00EA66B6">
      <w:pPr>
        <w:pStyle w:val="ConsPlusNonformat"/>
        <w:jc w:val="both"/>
      </w:pPr>
      <w:r>
        <w:t xml:space="preserve">                        │ заявительных документов │</w:t>
      </w:r>
    </w:p>
    <w:p w:rsidR="00EA66B6" w:rsidRDefault="00EA66B6">
      <w:pPr>
        <w:pStyle w:val="ConsPlusNonformat"/>
        <w:jc w:val="both"/>
      </w:pPr>
      <w:r>
        <w:t xml:space="preserve">                        └────────────┬────────────┘</w:t>
      </w:r>
    </w:p>
    <w:p w:rsidR="00EA66B6" w:rsidRDefault="00EA66B6">
      <w:pPr>
        <w:pStyle w:val="ConsPlusNonformat"/>
        <w:jc w:val="both"/>
      </w:pPr>
      <w:r>
        <w:t xml:space="preserve">                   ┌─────────────────┴─────────────────┐</w:t>
      </w:r>
    </w:p>
    <w:p w:rsidR="00EA66B6" w:rsidRDefault="00EA66B6">
      <w:pPr>
        <w:pStyle w:val="ConsPlusNonformat"/>
        <w:jc w:val="both"/>
      </w:pPr>
      <w:r>
        <w:t xml:space="preserve">                   │                                   │</w:t>
      </w:r>
    </w:p>
    <w:p w:rsidR="00EA66B6" w:rsidRDefault="00EA66B6">
      <w:pPr>
        <w:pStyle w:val="ConsPlusNonformat"/>
        <w:jc w:val="both"/>
      </w:pPr>
      <w:r>
        <w:t xml:space="preserve">    ┌──────────────┴─────────────┐     ┌───────────────┴──────────────┐</w:t>
      </w:r>
    </w:p>
    <w:p w:rsidR="00EA66B6" w:rsidRDefault="00EA66B6">
      <w:pPr>
        <w:pStyle w:val="ConsPlusNonformat"/>
        <w:jc w:val="both"/>
      </w:pPr>
      <w:r>
        <w:t xml:space="preserve">    │  Несоответствие заявления  │     │     Регистрация заявления    │</w:t>
      </w:r>
    </w:p>
    <w:p w:rsidR="00EA66B6" w:rsidRDefault="00EA66B6">
      <w:pPr>
        <w:pStyle w:val="ConsPlusNonformat"/>
        <w:jc w:val="both"/>
      </w:pPr>
      <w:r>
        <w:t xml:space="preserve">    │ установленным требованиям и│     │ должностным лицом и передача │</w:t>
      </w:r>
    </w:p>
    <w:p w:rsidR="00EA66B6" w:rsidRDefault="00EA66B6">
      <w:pPr>
        <w:pStyle w:val="ConsPlusNonformat"/>
        <w:jc w:val="both"/>
      </w:pPr>
      <w:r>
        <w:t xml:space="preserve">    │(или) документы представлены│     │   заявительных документов </w:t>
      </w:r>
      <w:proofErr w:type="gramStart"/>
      <w:r>
        <w:t>в</w:t>
      </w:r>
      <w:proofErr w:type="gramEnd"/>
      <w:r>
        <w:t xml:space="preserve">  │</w:t>
      </w:r>
    </w:p>
    <w:p w:rsidR="00EA66B6" w:rsidRDefault="00EA66B6">
      <w:pPr>
        <w:pStyle w:val="ConsPlusNonformat"/>
        <w:jc w:val="both"/>
      </w:pPr>
      <w:r>
        <w:t xml:space="preserve">    │     не в полном объеме     │     │   </w:t>
      </w:r>
      <w:proofErr w:type="gramStart"/>
      <w:r>
        <w:t>ответственное</w:t>
      </w:r>
      <w:proofErr w:type="gramEnd"/>
      <w:r>
        <w:t xml:space="preserve"> структурное  │</w:t>
      </w:r>
    </w:p>
    <w:p w:rsidR="00EA66B6" w:rsidRDefault="00EA66B6">
      <w:pPr>
        <w:pStyle w:val="ConsPlusNonformat"/>
        <w:jc w:val="both"/>
      </w:pPr>
      <w:r>
        <w:t xml:space="preserve">    └──────────────┬─────────────┘     │подразделение </w:t>
      </w:r>
      <w:proofErr w:type="gramStart"/>
      <w:r>
        <w:t>территориального</w:t>
      </w:r>
      <w:proofErr w:type="gramEnd"/>
      <w:r>
        <w:t>│</w:t>
      </w:r>
    </w:p>
    <w:p w:rsidR="00EA66B6" w:rsidRDefault="00EA66B6">
      <w:pPr>
        <w:pStyle w:val="ConsPlusNonformat"/>
        <w:jc w:val="both"/>
      </w:pPr>
      <w:r>
        <w:t xml:space="preserve">                   │                   │     органа Ростехнадзора     │</w:t>
      </w:r>
    </w:p>
    <w:p w:rsidR="00EA66B6" w:rsidRDefault="00EA66B6">
      <w:pPr>
        <w:pStyle w:val="ConsPlusNonformat"/>
        <w:jc w:val="both"/>
      </w:pPr>
      <w:r>
        <w:t xml:space="preserve">                   │                   └───────────────┬──────────────┘</w:t>
      </w:r>
    </w:p>
    <w:p w:rsidR="00EA66B6" w:rsidRDefault="00EA66B6">
      <w:pPr>
        <w:pStyle w:val="ConsPlusNonformat"/>
        <w:jc w:val="both"/>
      </w:pPr>
      <w:r>
        <w:t xml:space="preserve">    ┌──────────────┴─────────────┐                     │</w:t>
      </w:r>
    </w:p>
    <w:p w:rsidR="00EA66B6" w:rsidRDefault="00EA66B6">
      <w:pPr>
        <w:pStyle w:val="ConsPlusNonformat"/>
        <w:jc w:val="both"/>
      </w:pPr>
      <w:r>
        <w:t xml:space="preserve">    │    Отказ в рассмотрении    │                     │</w:t>
      </w:r>
    </w:p>
    <w:p w:rsidR="00EA66B6" w:rsidRDefault="00EA66B6">
      <w:pPr>
        <w:pStyle w:val="ConsPlusNonformat"/>
        <w:jc w:val="both"/>
      </w:pPr>
      <w:r>
        <w:t xml:space="preserve">    │         документов         │                     │</w:t>
      </w:r>
    </w:p>
    <w:p w:rsidR="00EA66B6" w:rsidRDefault="00EA66B6">
      <w:pPr>
        <w:pStyle w:val="ConsPlusNonformat"/>
        <w:jc w:val="both"/>
      </w:pPr>
      <w:r>
        <w:t xml:space="preserve">    └────────────────────────────┘     ┌───────────────┴──────────────┐</w:t>
      </w:r>
    </w:p>
    <w:p w:rsidR="00EA66B6" w:rsidRDefault="00EA66B6">
      <w:pPr>
        <w:pStyle w:val="ConsPlusNonformat"/>
        <w:jc w:val="both"/>
      </w:pPr>
      <w:r>
        <w:t xml:space="preserve">                                       │         Рассмотрение         │</w:t>
      </w:r>
    </w:p>
    <w:p w:rsidR="00EA66B6" w:rsidRDefault="00EA66B6">
      <w:pPr>
        <w:pStyle w:val="ConsPlusNonformat"/>
        <w:jc w:val="both"/>
      </w:pPr>
      <w:r>
        <w:t xml:space="preserve">                 ┌─────────────────────┤    заявительных документов   │</w:t>
      </w:r>
    </w:p>
    <w:p w:rsidR="00EA66B6" w:rsidRDefault="00EA66B6">
      <w:pPr>
        <w:pStyle w:val="ConsPlusNonformat"/>
        <w:jc w:val="both"/>
      </w:pPr>
      <w:r>
        <w:t xml:space="preserve">                 │                     │      ответственным лицом     │</w:t>
      </w:r>
    </w:p>
    <w:p w:rsidR="00EA66B6" w:rsidRDefault="00EA66B6">
      <w:pPr>
        <w:pStyle w:val="ConsPlusNonformat"/>
        <w:jc w:val="both"/>
      </w:pPr>
      <w:r>
        <w:t>┌────────────────┴───────────────┐     └───────────────┬──────────────┘</w:t>
      </w:r>
    </w:p>
    <w:p w:rsidR="00EA66B6" w:rsidRDefault="00EA66B6">
      <w:pPr>
        <w:pStyle w:val="ConsPlusNonformat"/>
        <w:jc w:val="both"/>
      </w:pPr>
      <w:r>
        <w:t xml:space="preserve">│  Наличие </w:t>
      </w:r>
      <w:proofErr w:type="gramStart"/>
      <w:r>
        <w:t>неполных</w:t>
      </w:r>
      <w:proofErr w:type="gramEnd"/>
      <w:r>
        <w:t>, искаженных  │                     │</w:t>
      </w:r>
    </w:p>
    <w:p w:rsidR="00EA66B6" w:rsidRDefault="00EA66B6">
      <w:pPr>
        <w:pStyle w:val="ConsPlusNonformat"/>
        <w:jc w:val="both"/>
      </w:pPr>
      <w:r>
        <w:t>│   или недостоверных сведений   │                     │</w:t>
      </w:r>
    </w:p>
    <w:p w:rsidR="00EA66B6" w:rsidRDefault="00EA66B6">
      <w:pPr>
        <w:pStyle w:val="ConsPlusNonformat"/>
        <w:jc w:val="both"/>
      </w:pPr>
      <w:r>
        <w:t xml:space="preserve">│либо несоответствие </w:t>
      </w:r>
      <w:proofErr w:type="gramStart"/>
      <w:r>
        <w:t>заявительных</w:t>
      </w:r>
      <w:proofErr w:type="gramEnd"/>
      <w:r>
        <w:t>│     ┌───────────────┴────────────────┐</w:t>
      </w:r>
    </w:p>
    <w:p w:rsidR="00EA66B6" w:rsidRDefault="00EA66B6">
      <w:pPr>
        <w:pStyle w:val="ConsPlusNonformat"/>
        <w:jc w:val="both"/>
      </w:pPr>
      <w:r>
        <w:t>│     документов требованиям     │     │        Принятие решения        │</w:t>
      </w:r>
    </w:p>
    <w:p w:rsidR="00EA66B6" w:rsidRDefault="00EA66B6">
      <w:pPr>
        <w:pStyle w:val="ConsPlusNonformat"/>
        <w:jc w:val="both"/>
      </w:pPr>
      <w:proofErr w:type="gramStart"/>
      <w:r>
        <w:t>│   законодательства Российской  │     │       о выдаче разрешения      │</w:t>
      </w:r>
      <w:proofErr w:type="gramEnd"/>
    </w:p>
    <w:p w:rsidR="00EA66B6" w:rsidRDefault="00EA66B6">
      <w:pPr>
        <w:pStyle w:val="ConsPlusNonformat"/>
        <w:jc w:val="both"/>
      </w:pPr>
      <w:r>
        <w:t xml:space="preserve">│     Федерации и </w:t>
      </w:r>
      <w:proofErr w:type="gramStart"/>
      <w:r>
        <w:t>нормативных</w:t>
      </w:r>
      <w:proofErr w:type="gramEnd"/>
      <w:r>
        <w:t xml:space="preserve">    │     └───────────────┬────────────────┘</w:t>
      </w:r>
    </w:p>
    <w:p w:rsidR="00EA66B6" w:rsidRDefault="00EA66B6">
      <w:pPr>
        <w:pStyle w:val="ConsPlusNonformat"/>
        <w:jc w:val="both"/>
      </w:pPr>
      <w:r>
        <w:t>│         правовых актов         │                     │</w:t>
      </w:r>
    </w:p>
    <w:p w:rsidR="00EA66B6" w:rsidRDefault="00EA66B6">
      <w:pPr>
        <w:pStyle w:val="ConsPlusNonformat"/>
        <w:jc w:val="both"/>
      </w:pPr>
      <w:r>
        <w:t>└────────────────┬───────────────┘                     │</w:t>
      </w:r>
    </w:p>
    <w:p w:rsidR="00EA66B6" w:rsidRDefault="00EA66B6">
      <w:pPr>
        <w:pStyle w:val="ConsPlusNonformat"/>
        <w:jc w:val="both"/>
      </w:pPr>
      <w:r>
        <w:t xml:space="preserve">                 │                     ┌───────────────┴────────────────┐</w:t>
      </w:r>
    </w:p>
    <w:p w:rsidR="00EA66B6" w:rsidRDefault="00EA66B6">
      <w:pPr>
        <w:pStyle w:val="ConsPlusNonformat"/>
        <w:jc w:val="both"/>
      </w:pPr>
      <w:r>
        <w:t xml:space="preserve">                 │                     │     Оформление, регистрация    │</w:t>
      </w:r>
    </w:p>
    <w:p w:rsidR="00EA66B6" w:rsidRDefault="00EA66B6">
      <w:pPr>
        <w:pStyle w:val="ConsPlusNonformat"/>
        <w:jc w:val="both"/>
      </w:pPr>
      <w:r>
        <w:t>┌────────────────┴───────────────┐     │       и выдача разрешения      │</w:t>
      </w:r>
    </w:p>
    <w:p w:rsidR="00EA66B6" w:rsidRDefault="00EA66B6">
      <w:pPr>
        <w:pStyle w:val="ConsPlusNonformat"/>
        <w:jc w:val="both"/>
      </w:pPr>
      <w:r>
        <w:t>│        Принятие решения        │     └────────────────────────────────┘</w:t>
      </w:r>
    </w:p>
    <w:p w:rsidR="00EA66B6" w:rsidRDefault="00EA66B6">
      <w:pPr>
        <w:pStyle w:val="ConsPlusNonformat"/>
        <w:jc w:val="both"/>
      </w:pPr>
      <w:r>
        <w:t>│       об отказе в выдаче       │</w:t>
      </w:r>
    </w:p>
    <w:p w:rsidR="00EA66B6" w:rsidRDefault="00EA66B6">
      <w:pPr>
        <w:pStyle w:val="ConsPlusNonformat"/>
        <w:jc w:val="both"/>
      </w:pPr>
      <w:r>
        <w:t>│           разрешения           │</w:t>
      </w:r>
    </w:p>
    <w:p w:rsidR="00EA66B6" w:rsidRDefault="00EA66B6">
      <w:pPr>
        <w:pStyle w:val="ConsPlusNonformat"/>
        <w:jc w:val="both"/>
      </w:pPr>
      <w:r>
        <w:lastRenderedPageBreak/>
        <w:t>└────────────────┬───────────────┘</w:t>
      </w:r>
    </w:p>
    <w:p w:rsidR="00EA66B6" w:rsidRDefault="00EA66B6">
      <w:pPr>
        <w:pStyle w:val="ConsPlusNonformat"/>
        <w:jc w:val="both"/>
      </w:pPr>
      <w:r>
        <w:t xml:space="preserve">                 │</w:t>
      </w:r>
    </w:p>
    <w:p w:rsidR="00EA66B6" w:rsidRDefault="00EA66B6">
      <w:pPr>
        <w:pStyle w:val="ConsPlusNonformat"/>
        <w:jc w:val="both"/>
      </w:pPr>
      <w:r>
        <w:t xml:space="preserve">                 │</w:t>
      </w:r>
    </w:p>
    <w:p w:rsidR="00EA66B6" w:rsidRDefault="00EA66B6">
      <w:pPr>
        <w:pStyle w:val="ConsPlusNonformat"/>
        <w:jc w:val="both"/>
      </w:pPr>
      <w:r>
        <w:t>┌────────────────┴───────────────┐</w:t>
      </w:r>
    </w:p>
    <w:p w:rsidR="00EA66B6" w:rsidRDefault="00EA66B6">
      <w:pPr>
        <w:pStyle w:val="ConsPlusNonformat"/>
        <w:jc w:val="both"/>
      </w:pPr>
      <w:r>
        <w:t>│        Подготовка письма       │</w:t>
      </w:r>
    </w:p>
    <w:p w:rsidR="00EA66B6" w:rsidRDefault="00EA66B6">
      <w:pPr>
        <w:pStyle w:val="ConsPlusNonformat"/>
        <w:jc w:val="both"/>
      </w:pPr>
      <w:r>
        <w:t>│       об отказе в выдаче       │</w:t>
      </w:r>
    </w:p>
    <w:p w:rsidR="00EA66B6" w:rsidRDefault="00EA66B6">
      <w:pPr>
        <w:pStyle w:val="ConsPlusNonformat"/>
        <w:jc w:val="both"/>
      </w:pPr>
      <w:r>
        <w:t>│    разрешения с обоснованием   │</w:t>
      </w:r>
    </w:p>
    <w:p w:rsidR="00EA66B6" w:rsidRDefault="00EA66B6">
      <w:pPr>
        <w:pStyle w:val="ConsPlusNonformat"/>
        <w:jc w:val="both"/>
      </w:pPr>
      <w:r>
        <w:t>└────────────────────────────────┘</w:t>
      </w: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outlineLvl w:val="1"/>
      </w:pPr>
      <w:r>
        <w:t>Приложение N 4</w:t>
      </w:r>
    </w:p>
    <w:p w:rsidR="00EA66B6" w:rsidRDefault="00EA66B6">
      <w:pPr>
        <w:pStyle w:val="ConsPlusNormal"/>
        <w:jc w:val="right"/>
      </w:pPr>
      <w:r>
        <w:t>к Административному регламенту</w:t>
      </w:r>
    </w:p>
    <w:p w:rsidR="00EA66B6" w:rsidRDefault="00EA66B6">
      <w:pPr>
        <w:pStyle w:val="ConsPlusNormal"/>
        <w:jc w:val="right"/>
      </w:pPr>
      <w:r>
        <w:t xml:space="preserve">Федеральной службы по </w:t>
      </w:r>
      <w:proofErr w:type="gramStart"/>
      <w:r>
        <w:t>экологическому</w:t>
      </w:r>
      <w:proofErr w:type="gramEnd"/>
      <w:r>
        <w:t>,</w:t>
      </w:r>
    </w:p>
    <w:p w:rsidR="00EA66B6" w:rsidRDefault="00EA66B6">
      <w:pPr>
        <w:pStyle w:val="ConsPlusNormal"/>
        <w:jc w:val="right"/>
      </w:pPr>
      <w:r>
        <w:t>технологическому и атомному надзору</w:t>
      </w:r>
    </w:p>
    <w:p w:rsidR="00EA66B6" w:rsidRDefault="00EA66B6">
      <w:pPr>
        <w:pStyle w:val="ConsPlusNormal"/>
        <w:jc w:val="right"/>
      </w:pPr>
      <w:r>
        <w:t>по предоставлению государственной услуги</w:t>
      </w:r>
    </w:p>
    <w:p w:rsidR="00EA66B6" w:rsidRDefault="00EA66B6">
      <w:pPr>
        <w:pStyle w:val="ConsPlusNormal"/>
        <w:jc w:val="right"/>
      </w:pPr>
      <w:r>
        <w:t>по выдаче разрешений на ведение работ</w:t>
      </w:r>
    </w:p>
    <w:p w:rsidR="00EA66B6" w:rsidRDefault="00EA66B6">
      <w:pPr>
        <w:pStyle w:val="ConsPlusNormal"/>
        <w:jc w:val="right"/>
      </w:pPr>
      <w:proofErr w:type="gramStart"/>
      <w:r>
        <w:t>со</w:t>
      </w:r>
      <w:proofErr w:type="gramEnd"/>
      <w:r>
        <w:t xml:space="preserve"> взрывчатыми материалами промышленного</w:t>
      </w:r>
    </w:p>
    <w:p w:rsidR="00EA66B6" w:rsidRDefault="00EA66B6">
      <w:pPr>
        <w:pStyle w:val="ConsPlusNormal"/>
        <w:jc w:val="right"/>
      </w:pPr>
      <w:r>
        <w:t xml:space="preserve">назначения, </w:t>
      </w:r>
      <w:proofErr w:type="gramStart"/>
      <w:r>
        <w:t>утвержденному</w:t>
      </w:r>
      <w:proofErr w:type="gramEnd"/>
    </w:p>
    <w:p w:rsidR="00EA66B6" w:rsidRDefault="00EA66B6">
      <w:pPr>
        <w:pStyle w:val="ConsPlusNormal"/>
        <w:jc w:val="right"/>
      </w:pPr>
      <w:r>
        <w:t>приказом Ростехнадзора</w:t>
      </w:r>
    </w:p>
    <w:p w:rsidR="00EA66B6" w:rsidRDefault="00EA66B6">
      <w:pPr>
        <w:pStyle w:val="ConsPlusNormal"/>
        <w:jc w:val="right"/>
      </w:pPr>
      <w:r>
        <w:t>от __________ N _____</w:t>
      </w:r>
    </w:p>
    <w:p w:rsidR="00EA66B6" w:rsidRDefault="00EA66B6">
      <w:pPr>
        <w:pStyle w:val="ConsPlusNormal"/>
        <w:jc w:val="right"/>
      </w:pPr>
    </w:p>
    <w:p w:rsidR="00EA66B6" w:rsidRDefault="00EA66B6">
      <w:pPr>
        <w:pStyle w:val="ConsPlusNormal"/>
        <w:jc w:val="center"/>
      </w:pPr>
      <w:bookmarkStart w:id="14" w:name="P824"/>
      <w:bookmarkEnd w:id="14"/>
      <w:r>
        <w:t>ОБРАЗЕЦ БЛАНКА РАЗРЕШЕНИЯ</w:t>
      </w:r>
    </w:p>
    <w:p w:rsidR="00EA66B6" w:rsidRDefault="00EA66B6">
      <w:pPr>
        <w:pStyle w:val="ConsPlusNormal"/>
        <w:jc w:val="center"/>
      </w:pPr>
    </w:p>
    <w:p w:rsidR="00EA66B6" w:rsidRDefault="00EA66B6">
      <w:pPr>
        <w:pStyle w:val="ConsPlusNonformat"/>
        <w:jc w:val="both"/>
      </w:pPr>
      <w:r>
        <w:t xml:space="preserve">          ФЕДЕРАЛЬНАЯ СЛУЖБА ПО </w:t>
      </w:r>
      <w:proofErr w:type="gramStart"/>
      <w:r>
        <w:t>ЭКОЛОГИЧЕСКОМУ</w:t>
      </w:r>
      <w:proofErr w:type="gramEnd"/>
      <w:r>
        <w:t>, ТЕХНОЛОГИЧЕСКОМУ</w:t>
      </w:r>
    </w:p>
    <w:p w:rsidR="00EA66B6" w:rsidRDefault="00EA66B6">
      <w:pPr>
        <w:pStyle w:val="ConsPlusNonformat"/>
        <w:jc w:val="both"/>
      </w:pPr>
      <w:r>
        <w:t xml:space="preserve">                            И АТОМНОМУ НАДЗОРУ</w:t>
      </w:r>
    </w:p>
    <w:p w:rsidR="00EA66B6" w:rsidRDefault="00EA66B6">
      <w:pPr>
        <w:pStyle w:val="ConsPlusNonformat"/>
        <w:jc w:val="both"/>
      </w:pPr>
      <w:r>
        <w:t xml:space="preserve">                              (РОСТЕХНАДЗОР)</w:t>
      </w:r>
    </w:p>
    <w:p w:rsidR="00EA66B6" w:rsidRDefault="00EA66B6">
      <w:pPr>
        <w:pStyle w:val="ConsPlusNonformat"/>
        <w:jc w:val="both"/>
      </w:pPr>
    </w:p>
    <w:p w:rsidR="00EA66B6" w:rsidRDefault="00EA66B6">
      <w:pPr>
        <w:pStyle w:val="ConsPlusNonformat"/>
        <w:jc w:val="both"/>
      </w:pPr>
      <w:r>
        <w:t xml:space="preserve">                                РАЗРЕШЕНИЕ</w:t>
      </w:r>
    </w:p>
    <w:p w:rsidR="00EA66B6" w:rsidRDefault="00EA66B6">
      <w:pPr>
        <w:pStyle w:val="ConsPlusNonformat"/>
        <w:jc w:val="both"/>
      </w:pPr>
    </w:p>
    <w:p w:rsidR="00EA66B6" w:rsidRDefault="00EA66B6">
      <w:pPr>
        <w:pStyle w:val="ConsPlusNonformat"/>
        <w:jc w:val="both"/>
      </w:pPr>
      <w:r>
        <w:t xml:space="preserve">                                                           N </w:t>
      </w:r>
      <w:proofErr w:type="gramStart"/>
      <w:r>
        <w:t>ВР</w:t>
      </w:r>
      <w:proofErr w:type="gramEnd"/>
      <w:r>
        <w:t>-XX-XXXX</w:t>
      </w:r>
    </w:p>
    <w:p w:rsidR="00EA66B6" w:rsidRDefault="00EA66B6">
      <w:pPr>
        <w:pStyle w:val="ConsPlusNonformat"/>
        <w:jc w:val="both"/>
      </w:pPr>
    </w:p>
    <w:p w:rsidR="00EA66B6" w:rsidRDefault="00EA66B6">
      <w:pPr>
        <w:pStyle w:val="ConsPlusNonformat"/>
        <w:jc w:val="both"/>
      </w:pPr>
      <w:r>
        <w:t xml:space="preserve">    на ведение работ </w:t>
      </w:r>
      <w:proofErr w:type="gramStart"/>
      <w:r>
        <w:t>со</w:t>
      </w:r>
      <w:proofErr w:type="gramEnd"/>
      <w:r>
        <w:t xml:space="preserve"> взрывчатыми материалами промышленного назначения</w:t>
      </w:r>
    </w:p>
    <w:p w:rsidR="00EA66B6" w:rsidRDefault="00EA66B6">
      <w:pPr>
        <w:pStyle w:val="ConsPlusNonformat"/>
        <w:jc w:val="both"/>
      </w:pPr>
    </w:p>
    <w:p w:rsidR="00EA66B6" w:rsidRDefault="00EA66B6">
      <w:pPr>
        <w:pStyle w:val="ConsPlusNonformat"/>
        <w:jc w:val="both"/>
      </w:pPr>
      <w:r>
        <w:t>Выдано ____________________________________________________________________</w:t>
      </w:r>
    </w:p>
    <w:p w:rsidR="00EA66B6" w:rsidRDefault="00EA66B6">
      <w:pPr>
        <w:pStyle w:val="ConsPlusNonformat"/>
        <w:jc w:val="both"/>
      </w:pPr>
      <w:r>
        <w:t xml:space="preserve">               (наименование территориального органа Ростехнадзора)</w:t>
      </w:r>
    </w:p>
    <w:p w:rsidR="00EA66B6" w:rsidRDefault="00EA66B6">
      <w:pPr>
        <w:pStyle w:val="ConsPlusNonformat"/>
        <w:jc w:val="both"/>
      </w:pPr>
      <w:r>
        <w:t>Кому ______________________________________________________________________</w:t>
      </w:r>
    </w:p>
    <w:p w:rsidR="00EA66B6" w:rsidRDefault="00EA66B6">
      <w:pPr>
        <w:pStyle w:val="ConsPlusNonformat"/>
        <w:jc w:val="both"/>
      </w:pPr>
      <w:r>
        <w:t xml:space="preserve">                           (наименование организации)</w:t>
      </w:r>
    </w:p>
    <w:p w:rsidR="00EA66B6" w:rsidRDefault="00EA66B6">
      <w:pPr>
        <w:pStyle w:val="ConsPlusNonformat"/>
        <w:jc w:val="both"/>
      </w:pPr>
      <w:r>
        <w:t xml:space="preserve">на проведение взрывных работ </w:t>
      </w:r>
      <w:proofErr w:type="gramStart"/>
      <w:r>
        <w:t>на</w:t>
      </w:r>
      <w:proofErr w:type="gramEnd"/>
      <w:r>
        <w:t xml:space="preserve"> ___________________________________________</w:t>
      </w:r>
    </w:p>
    <w:p w:rsidR="00EA66B6" w:rsidRDefault="00EA66B6">
      <w:pPr>
        <w:pStyle w:val="ConsPlusNonformat"/>
        <w:jc w:val="both"/>
      </w:pPr>
      <w:r>
        <w:t xml:space="preserve">                                   (наименование объекта, места работы)</w:t>
      </w:r>
    </w:p>
    <w:p w:rsidR="00EA66B6" w:rsidRDefault="00EA66B6">
      <w:pPr>
        <w:pStyle w:val="ConsPlusNonformat"/>
        <w:jc w:val="both"/>
      </w:pPr>
      <w:r>
        <w:t>___________________________________________________________________________</w:t>
      </w:r>
    </w:p>
    <w:p w:rsidR="00EA66B6" w:rsidRDefault="00EA66B6">
      <w:pPr>
        <w:pStyle w:val="ConsPlusNonformat"/>
        <w:jc w:val="both"/>
      </w:pPr>
      <w:r>
        <w:t>с целью ___________________________________________________________________</w:t>
      </w:r>
    </w:p>
    <w:p w:rsidR="00EA66B6" w:rsidRDefault="00EA66B6">
      <w:pPr>
        <w:pStyle w:val="ConsPlusNonformat"/>
        <w:jc w:val="both"/>
      </w:pPr>
      <w:r>
        <w:t>___________________________________________________________________________</w:t>
      </w:r>
    </w:p>
    <w:p w:rsidR="00EA66B6" w:rsidRDefault="00EA66B6">
      <w:pPr>
        <w:pStyle w:val="ConsPlusNonformat"/>
        <w:jc w:val="both"/>
      </w:pPr>
      <w:r>
        <w:t xml:space="preserve">Руководство взрывными работами возложено </w:t>
      </w:r>
      <w:proofErr w:type="gramStart"/>
      <w:r>
        <w:t>на</w:t>
      </w:r>
      <w:proofErr w:type="gramEnd"/>
      <w:r>
        <w:t xml:space="preserve"> _______________________________</w:t>
      </w:r>
    </w:p>
    <w:p w:rsidR="00EA66B6" w:rsidRDefault="00EA66B6">
      <w:pPr>
        <w:pStyle w:val="ConsPlusNonformat"/>
        <w:jc w:val="both"/>
      </w:pPr>
      <w:r>
        <w:t>___________________________________________________________________________</w:t>
      </w:r>
    </w:p>
    <w:p w:rsidR="00EA66B6" w:rsidRDefault="00EA66B6">
      <w:pPr>
        <w:pStyle w:val="ConsPlusNonformat"/>
        <w:jc w:val="both"/>
      </w:pPr>
      <w:r>
        <w:t xml:space="preserve">                    (фамилия, имя, отчество, должность)</w:t>
      </w:r>
    </w:p>
    <w:p w:rsidR="00EA66B6" w:rsidRDefault="00EA66B6">
      <w:pPr>
        <w:pStyle w:val="ConsPlusNonformat"/>
        <w:jc w:val="both"/>
      </w:pPr>
      <w:r>
        <w:t xml:space="preserve">    При  проведении  работ  должен соблюдаться порядок хранения, перевозки,</w:t>
      </w:r>
    </w:p>
    <w:p w:rsidR="00EA66B6" w:rsidRDefault="00EA66B6">
      <w:pPr>
        <w:pStyle w:val="ConsPlusNonformat"/>
        <w:jc w:val="both"/>
      </w:pPr>
      <w:r>
        <w:t xml:space="preserve">использования   и   учета   взрывчатых  материалов,  </w:t>
      </w:r>
      <w:proofErr w:type="gramStart"/>
      <w:r>
        <w:t>установленный</w:t>
      </w:r>
      <w:proofErr w:type="gramEnd"/>
      <w:r>
        <w:t xml:space="preserve">  Едиными</w:t>
      </w:r>
    </w:p>
    <w:p w:rsidR="00EA66B6" w:rsidRDefault="00EA66B6">
      <w:pPr>
        <w:pStyle w:val="ConsPlusNonformat"/>
        <w:jc w:val="both"/>
      </w:pPr>
      <w:r>
        <w:t>правилами безопасности при взрывных работах.</w:t>
      </w:r>
    </w:p>
    <w:p w:rsidR="00EA66B6" w:rsidRDefault="00EA66B6">
      <w:pPr>
        <w:pStyle w:val="ConsPlusNonformat"/>
        <w:jc w:val="both"/>
      </w:pPr>
    </w:p>
    <w:p w:rsidR="00EA66B6" w:rsidRDefault="00EA66B6">
      <w:pPr>
        <w:pStyle w:val="ConsPlusNonformat"/>
        <w:jc w:val="both"/>
      </w:pPr>
      <w:r>
        <w:t>Условия хранения взрывчатых материалов ____________________________________</w:t>
      </w:r>
    </w:p>
    <w:p w:rsidR="00EA66B6" w:rsidRDefault="00EA66B6">
      <w:pPr>
        <w:pStyle w:val="ConsPlusNonformat"/>
        <w:jc w:val="both"/>
      </w:pPr>
    </w:p>
    <w:p w:rsidR="00EA66B6" w:rsidRDefault="00EA66B6">
      <w:pPr>
        <w:pStyle w:val="ConsPlusNonformat"/>
        <w:jc w:val="both"/>
      </w:pPr>
      <w:r>
        <w:t xml:space="preserve">Особые условия </w:t>
      </w:r>
      <w:hyperlink w:anchor="P867" w:history="1">
        <w:r>
          <w:rPr>
            <w:color w:val="0000FF"/>
          </w:rPr>
          <w:t>&lt;*&gt;</w:t>
        </w:r>
      </w:hyperlink>
      <w:r>
        <w:t xml:space="preserve"> ________________________________________________________</w:t>
      </w:r>
    </w:p>
    <w:p w:rsidR="00EA66B6" w:rsidRDefault="00EA66B6">
      <w:pPr>
        <w:pStyle w:val="ConsPlusNonformat"/>
        <w:jc w:val="both"/>
      </w:pPr>
      <w:r>
        <w:t>___________________________________________________________________________</w:t>
      </w:r>
    </w:p>
    <w:p w:rsidR="00EA66B6" w:rsidRDefault="00EA66B6">
      <w:pPr>
        <w:pStyle w:val="ConsPlusNonformat"/>
        <w:jc w:val="both"/>
      </w:pPr>
    </w:p>
    <w:p w:rsidR="00EA66B6" w:rsidRDefault="00EA66B6">
      <w:pPr>
        <w:pStyle w:val="ConsPlusNonformat"/>
        <w:jc w:val="both"/>
      </w:pPr>
      <w:r>
        <w:t>Срок действия разрешения __________________________</w:t>
      </w:r>
    </w:p>
    <w:p w:rsidR="00EA66B6" w:rsidRDefault="00EA66B6">
      <w:pPr>
        <w:pStyle w:val="ConsPlusNonformat"/>
        <w:jc w:val="both"/>
      </w:pPr>
    </w:p>
    <w:p w:rsidR="00EA66B6" w:rsidRDefault="00EA66B6">
      <w:pPr>
        <w:pStyle w:val="ConsPlusNonformat"/>
        <w:jc w:val="both"/>
      </w:pPr>
      <w:r>
        <w:t xml:space="preserve">                                           ________________________________</w:t>
      </w:r>
    </w:p>
    <w:p w:rsidR="00EA66B6" w:rsidRDefault="00EA66B6">
      <w:pPr>
        <w:pStyle w:val="ConsPlusNonformat"/>
        <w:jc w:val="both"/>
      </w:pPr>
      <w:r>
        <w:lastRenderedPageBreak/>
        <w:t xml:space="preserve">                                            </w:t>
      </w:r>
      <w:proofErr w:type="gramStart"/>
      <w:r>
        <w:t>(подпись и Ф.И.О. заместителя</w:t>
      </w:r>
      <w:proofErr w:type="gramEnd"/>
    </w:p>
    <w:p w:rsidR="00EA66B6" w:rsidRDefault="00EA66B6">
      <w:pPr>
        <w:pStyle w:val="ConsPlusNonformat"/>
        <w:jc w:val="both"/>
      </w:pPr>
      <w:r>
        <w:t xml:space="preserve">                                            руководителя территориального</w:t>
      </w:r>
    </w:p>
    <w:p w:rsidR="00EA66B6" w:rsidRDefault="00EA66B6">
      <w:pPr>
        <w:pStyle w:val="ConsPlusNonformat"/>
        <w:jc w:val="both"/>
      </w:pPr>
      <w:r>
        <w:t xml:space="preserve">                                                органа Ростехнадзора)</w:t>
      </w:r>
    </w:p>
    <w:p w:rsidR="00EA66B6" w:rsidRDefault="00EA66B6">
      <w:pPr>
        <w:pStyle w:val="ConsPlusNonformat"/>
        <w:jc w:val="both"/>
      </w:pPr>
    </w:p>
    <w:p w:rsidR="00EA66B6" w:rsidRDefault="00EA66B6">
      <w:pPr>
        <w:pStyle w:val="ConsPlusNonformat"/>
        <w:jc w:val="both"/>
      </w:pPr>
      <w:r>
        <w:t xml:space="preserve">    М.П.                                   Дата выдачи _______________</w:t>
      </w:r>
    </w:p>
    <w:p w:rsidR="00EA66B6" w:rsidRDefault="00EA66B6">
      <w:pPr>
        <w:pStyle w:val="ConsPlusNormal"/>
        <w:jc w:val="both"/>
      </w:pPr>
    </w:p>
    <w:p w:rsidR="00EA66B6" w:rsidRDefault="00EA66B6">
      <w:pPr>
        <w:pStyle w:val="ConsPlusNormal"/>
        <w:ind w:firstLine="540"/>
        <w:jc w:val="both"/>
      </w:pPr>
      <w:r>
        <w:t>--------------------------------</w:t>
      </w:r>
    </w:p>
    <w:p w:rsidR="00EA66B6" w:rsidRDefault="00EA66B6">
      <w:pPr>
        <w:pStyle w:val="ConsPlusNormal"/>
        <w:spacing w:before="220"/>
        <w:ind w:firstLine="540"/>
        <w:jc w:val="both"/>
      </w:pPr>
      <w:bookmarkStart w:id="15" w:name="P867"/>
      <w:bookmarkEnd w:id="15"/>
      <w:r>
        <w:t>&lt;*&gt; Указываются дополнительные условия, обеспечивающие безопасность работ, сохранность и учет взрывчатых материалов.</w:t>
      </w:r>
    </w:p>
    <w:p w:rsidR="00EA66B6" w:rsidRDefault="00EA66B6">
      <w:pPr>
        <w:pStyle w:val="ConsPlusNormal"/>
        <w:ind w:firstLine="540"/>
        <w:jc w:val="both"/>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pPr>
    </w:p>
    <w:p w:rsidR="00EA66B6" w:rsidRDefault="00EA66B6">
      <w:pPr>
        <w:pStyle w:val="ConsPlusNormal"/>
        <w:jc w:val="right"/>
        <w:outlineLvl w:val="1"/>
      </w:pPr>
      <w:r>
        <w:t>Приложение N 5</w:t>
      </w:r>
    </w:p>
    <w:p w:rsidR="00EA66B6" w:rsidRDefault="00EA66B6">
      <w:pPr>
        <w:pStyle w:val="ConsPlusNormal"/>
        <w:jc w:val="right"/>
      </w:pPr>
      <w:r>
        <w:t>к Административному регламенту</w:t>
      </w:r>
    </w:p>
    <w:p w:rsidR="00EA66B6" w:rsidRDefault="00EA66B6">
      <w:pPr>
        <w:pStyle w:val="ConsPlusNormal"/>
        <w:jc w:val="right"/>
      </w:pPr>
      <w:r>
        <w:t xml:space="preserve">Федеральной службы по </w:t>
      </w:r>
      <w:proofErr w:type="gramStart"/>
      <w:r>
        <w:t>экологическому</w:t>
      </w:r>
      <w:proofErr w:type="gramEnd"/>
      <w:r>
        <w:t>,</w:t>
      </w:r>
    </w:p>
    <w:p w:rsidR="00EA66B6" w:rsidRDefault="00EA66B6">
      <w:pPr>
        <w:pStyle w:val="ConsPlusNormal"/>
        <w:jc w:val="right"/>
      </w:pPr>
      <w:r>
        <w:t>технологическому и атомному надзору</w:t>
      </w:r>
    </w:p>
    <w:p w:rsidR="00EA66B6" w:rsidRDefault="00EA66B6">
      <w:pPr>
        <w:pStyle w:val="ConsPlusNormal"/>
        <w:jc w:val="right"/>
      </w:pPr>
      <w:r>
        <w:t>по предоставлению государственной услуги</w:t>
      </w:r>
    </w:p>
    <w:p w:rsidR="00EA66B6" w:rsidRDefault="00EA66B6">
      <w:pPr>
        <w:pStyle w:val="ConsPlusNormal"/>
        <w:jc w:val="right"/>
      </w:pPr>
      <w:r>
        <w:t>по выдаче разрешений на ведение работ</w:t>
      </w:r>
    </w:p>
    <w:p w:rsidR="00EA66B6" w:rsidRDefault="00EA66B6">
      <w:pPr>
        <w:pStyle w:val="ConsPlusNormal"/>
        <w:jc w:val="right"/>
      </w:pPr>
      <w:proofErr w:type="gramStart"/>
      <w:r>
        <w:t>со</w:t>
      </w:r>
      <w:proofErr w:type="gramEnd"/>
      <w:r>
        <w:t xml:space="preserve"> взрывчатыми материалами промышленного</w:t>
      </w:r>
    </w:p>
    <w:p w:rsidR="00EA66B6" w:rsidRDefault="00EA66B6">
      <w:pPr>
        <w:pStyle w:val="ConsPlusNormal"/>
        <w:jc w:val="right"/>
      </w:pPr>
      <w:r>
        <w:t xml:space="preserve">назначения, </w:t>
      </w:r>
      <w:proofErr w:type="gramStart"/>
      <w:r>
        <w:t>утвержденному</w:t>
      </w:r>
      <w:proofErr w:type="gramEnd"/>
    </w:p>
    <w:p w:rsidR="00EA66B6" w:rsidRDefault="00EA66B6">
      <w:pPr>
        <w:pStyle w:val="ConsPlusNormal"/>
        <w:jc w:val="right"/>
      </w:pPr>
      <w:r>
        <w:t>приказом Ростехнадзора</w:t>
      </w:r>
    </w:p>
    <w:p w:rsidR="00EA66B6" w:rsidRDefault="00EA66B6">
      <w:pPr>
        <w:pStyle w:val="ConsPlusNormal"/>
        <w:jc w:val="right"/>
      </w:pPr>
      <w:r>
        <w:t>от ___________ N _____</w:t>
      </w:r>
    </w:p>
    <w:p w:rsidR="00EA66B6" w:rsidRDefault="00EA66B6">
      <w:pPr>
        <w:pStyle w:val="ConsPlusNormal"/>
        <w:jc w:val="right"/>
      </w:pPr>
    </w:p>
    <w:p w:rsidR="00EA66B6" w:rsidRDefault="00EA66B6">
      <w:pPr>
        <w:pStyle w:val="ConsPlusTitle"/>
        <w:jc w:val="center"/>
      </w:pPr>
      <w:bookmarkStart w:id="16" w:name="P884"/>
      <w:bookmarkEnd w:id="16"/>
      <w:r>
        <w:t>СТРУКТУРА РЕГИСТРАЦИОННОГО НОМЕРА РАЗРЕШЕНИЯ</w:t>
      </w:r>
    </w:p>
    <w:p w:rsidR="00EA66B6" w:rsidRDefault="00EA66B6">
      <w:pPr>
        <w:pStyle w:val="ConsPlusNormal"/>
        <w:ind w:firstLine="540"/>
        <w:jc w:val="both"/>
      </w:pPr>
    </w:p>
    <w:p w:rsidR="00EA66B6" w:rsidRDefault="00EA66B6">
      <w:pPr>
        <w:pStyle w:val="ConsPlusNormal"/>
        <w:ind w:firstLine="540"/>
        <w:jc w:val="both"/>
      </w:pPr>
      <w:r>
        <w:t>Регистрационный номер Разрешения состоит из трех групп знаков, разделенных тире (дефисом), которые обозначают:</w:t>
      </w:r>
    </w:p>
    <w:p w:rsidR="00EA66B6" w:rsidRDefault="00EA66B6">
      <w:pPr>
        <w:pStyle w:val="ConsPlusNormal"/>
        <w:spacing w:before="220"/>
        <w:ind w:firstLine="540"/>
        <w:jc w:val="both"/>
      </w:pPr>
      <w:r>
        <w:t>1. Буквенный индекс ВР (взрывные работы).</w:t>
      </w:r>
    </w:p>
    <w:p w:rsidR="00EA66B6" w:rsidRDefault="00EA66B6">
      <w:pPr>
        <w:pStyle w:val="ConsPlusNormal"/>
        <w:spacing w:before="220"/>
        <w:ind w:firstLine="540"/>
        <w:jc w:val="both"/>
      </w:pPr>
      <w:r>
        <w:t>2. Цифровой индекс территориального органа Ростехнадзора.</w:t>
      </w:r>
    </w:p>
    <w:p w:rsidR="00EA66B6" w:rsidRDefault="00EA66B6">
      <w:pPr>
        <w:pStyle w:val="ConsPlusNormal"/>
        <w:spacing w:before="220"/>
        <w:ind w:firstLine="540"/>
        <w:jc w:val="both"/>
      </w:pPr>
      <w:r>
        <w:t>3. Порядковый номер разрешения.</w:t>
      </w:r>
    </w:p>
    <w:p w:rsidR="00EA66B6" w:rsidRDefault="00EA66B6">
      <w:pPr>
        <w:pStyle w:val="ConsPlusNormal"/>
        <w:spacing w:before="220"/>
        <w:ind w:firstLine="540"/>
        <w:jc w:val="both"/>
      </w:pPr>
      <w:r>
        <w:t>Цифровые индексы территориальных органов Ростехнадзора:</w:t>
      </w:r>
    </w:p>
    <w:p w:rsidR="00EA66B6" w:rsidRDefault="00EA66B6">
      <w:pPr>
        <w:pStyle w:val="ConsPlusNormal"/>
        <w:spacing w:before="220"/>
        <w:ind w:firstLine="540"/>
        <w:jc w:val="both"/>
      </w:pPr>
      <w:r>
        <w:t xml:space="preserve">Межрегиональное технологическое управление Федеральной </w:t>
      </w:r>
      <w:proofErr w:type="gramStart"/>
      <w:r>
        <w:t>службы</w:t>
      </w:r>
      <w:proofErr w:type="gramEnd"/>
      <w:r>
        <w:t xml:space="preserve"> но экологическому, технологическому и атомному надзору:</w:t>
      </w:r>
    </w:p>
    <w:p w:rsidR="00EA66B6" w:rsidRDefault="00EA66B6">
      <w:pPr>
        <w:pStyle w:val="ConsPlusNormal"/>
        <w:spacing w:before="220"/>
        <w:ind w:firstLine="540"/>
        <w:jc w:val="both"/>
      </w:pPr>
      <w:r>
        <w:t>01 - Москва - город федерального значения;</w:t>
      </w:r>
    </w:p>
    <w:p w:rsidR="00EA66B6" w:rsidRDefault="00EA66B6">
      <w:pPr>
        <w:pStyle w:val="ConsPlusNormal"/>
        <w:spacing w:before="220"/>
        <w:ind w:firstLine="540"/>
        <w:jc w:val="both"/>
      </w:pPr>
      <w:r>
        <w:t>31 - Республика Ингушетия;</w:t>
      </w:r>
    </w:p>
    <w:p w:rsidR="00EA66B6" w:rsidRDefault="00EA66B6">
      <w:pPr>
        <w:pStyle w:val="ConsPlusNormal"/>
        <w:spacing w:before="220"/>
        <w:ind w:firstLine="540"/>
        <w:jc w:val="both"/>
      </w:pPr>
      <w:r>
        <w:t>32 - Республика Дагестан;</w:t>
      </w:r>
    </w:p>
    <w:p w:rsidR="00EA66B6" w:rsidRDefault="00EA66B6">
      <w:pPr>
        <w:pStyle w:val="ConsPlusNormal"/>
        <w:spacing w:before="220"/>
        <w:ind w:firstLine="540"/>
        <w:jc w:val="both"/>
      </w:pPr>
      <w:r>
        <w:t>33 - Чеченская Республика;</w:t>
      </w:r>
    </w:p>
    <w:p w:rsidR="00EA66B6" w:rsidRDefault="00EA66B6">
      <w:pPr>
        <w:pStyle w:val="ConsPlusNormal"/>
        <w:spacing w:before="220"/>
        <w:ind w:firstLine="540"/>
        <w:jc w:val="both"/>
      </w:pPr>
      <w:r>
        <w:t>34 - Кабардино-Балкарская Республика;</w:t>
      </w:r>
    </w:p>
    <w:p w:rsidR="00EA66B6" w:rsidRDefault="00EA66B6">
      <w:pPr>
        <w:pStyle w:val="ConsPlusNormal"/>
        <w:spacing w:before="220"/>
        <w:ind w:firstLine="540"/>
        <w:jc w:val="both"/>
      </w:pPr>
      <w:r>
        <w:t>35 - Ставропольский край;</w:t>
      </w:r>
    </w:p>
    <w:p w:rsidR="00EA66B6" w:rsidRDefault="00EA66B6">
      <w:pPr>
        <w:pStyle w:val="ConsPlusNormal"/>
        <w:spacing w:before="220"/>
        <w:ind w:firstLine="540"/>
        <w:jc w:val="both"/>
      </w:pPr>
      <w:r>
        <w:t>36 - Карачаево-Черкесская Республика;</w:t>
      </w:r>
    </w:p>
    <w:p w:rsidR="00EA66B6" w:rsidRDefault="00EA66B6">
      <w:pPr>
        <w:pStyle w:val="ConsPlusNormal"/>
        <w:spacing w:before="220"/>
        <w:ind w:firstLine="540"/>
        <w:jc w:val="both"/>
      </w:pPr>
      <w:r>
        <w:t>37 - Республика Северная Осетия - Алания.</w:t>
      </w:r>
    </w:p>
    <w:p w:rsidR="00EA66B6" w:rsidRDefault="00EA66B6">
      <w:pPr>
        <w:pStyle w:val="ConsPlusNormal"/>
        <w:spacing w:before="220"/>
        <w:ind w:firstLine="540"/>
        <w:jc w:val="both"/>
      </w:pPr>
      <w:proofErr w:type="gramStart"/>
      <w:r>
        <w:lastRenderedPageBreak/>
        <w:t>70 - муниципальное образование город Норильск (Норильский промышленный район), Таймырский Долгано-Ненецкий муниципальный район, приграничный район Ямало-Ненецкого автономного округа);</w:t>
      </w:r>
      <w:proofErr w:type="gramEnd"/>
    </w:p>
    <w:p w:rsidR="00EA66B6" w:rsidRDefault="00EA66B6">
      <w:pPr>
        <w:pStyle w:val="ConsPlusNormal"/>
        <w:spacing w:before="220"/>
        <w:ind w:firstLine="540"/>
        <w:jc w:val="both"/>
      </w:pPr>
      <w:r>
        <w:t>78 - Чукотский автономный округ;</w:t>
      </w:r>
    </w:p>
    <w:p w:rsidR="00EA66B6" w:rsidRDefault="00EA66B6">
      <w:pPr>
        <w:pStyle w:val="ConsPlusNormal"/>
        <w:spacing w:before="220"/>
        <w:ind w:firstLine="540"/>
        <w:jc w:val="both"/>
      </w:pPr>
      <w:r>
        <w:t>Центральное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02 - Московская область;</w:t>
      </w:r>
    </w:p>
    <w:p w:rsidR="00EA66B6" w:rsidRDefault="00EA66B6">
      <w:pPr>
        <w:pStyle w:val="ConsPlusNormal"/>
        <w:spacing w:before="220"/>
        <w:ind w:firstLine="540"/>
        <w:jc w:val="both"/>
      </w:pPr>
      <w:r>
        <w:t>04 - Смоленская область;</w:t>
      </w:r>
    </w:p>
    <w:p w:rsidR="00EA66B6" w:rsidRDefault="00EA66B6">
      <w:pPr>
        <w:pStyle w:val="ConsPlusNormal"/>
        <w:spacing w:before="220"/>
        <w:ind w:firstLine="540"/>
        <w:jc w:val="both"/>
      </w:pPr>
      <w:r>
        <w:t>05 - Тверская область.</w:t>
      </w:r>
    </w:p>
    <w:p w:rsidR="00EA66B6" w:rsidRDefault="00EA66B6">
      <w:pPr>
        <w:pStyle w:val="ConsPlusNormal"/>
        <w:spacing w:before="220"/>
        <w:ind w:firstLine="540"/>
        <w:jc w:val="both"/>
      </w:pPr>
      <w:r>
        <w:t>Верхне-Донское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06 - Белгородская область;</w:t>
      </w:r>
    </w:p>
    <w:p w:rsidR="00EA66B6" w:rsidRDefault="00EA66B6">
      <w:pPr>
        <w:pStyle w:val="ConsPlusNormal"/>
        <w:spacing w:before="220"/>
        <w:ind w:firstLine="540"/>
        <w:jc w:val="both"/>
      </w:pPr>
      <w:r>
        <w:t>07 - Курская область;</w:t>
      </w:r>
    </w:p>
    <w:p w:rsidR="00EA66B6" w:rsidRDefault="00EA66B6">
      <w:pPr>
        <w:pStyle w:val="ConsPlusNormal"/>
        <w:spacing w:before="220"/>
        <w:ind w:firstLine="540"/>
        <w:jc w:val="both"/>
      </w:pPr>
      <w:r>
        <w:t>12 - Воронежская область;</w:t>
      </w:r>
    </w:p>
    <w:p w:rsidR="00EA66B6" w:rsidRDefault="00EA66B6">
      <w:pPr>
        <w:pStyle w:val="ConsPlusNormal"/>
        <w:spacing w:before="220"/>
        <w:ind w:firstLine="540"/>
        <w:jc w:val="both"/>
      </w:pPr>
      <w:r>
        <w:t>13 - Липецкая область;</w:t>
      </w:r>
    </w:p>
    <w:p w:rsidR="00EA66B6" w:rsidRDefault="00EA66B6">
      <w:pPr>
        <w:pStyle w:val="ConsPlusNormal"/>
        <w:spacing w:before="220"/>
        <w:ind w:firstLine="540"/>
        <w:jc w:val="both"/>
      </w:pPr>
      <w:r>
        <w:t>14 - Тамбовская область.</w:t>
      </w:r>
    </w:p>
    <w:p w:rsidR="00EA66B6" w:rsidRDefault="00EA66B6">
      <w:pPr>
        <w:pStyle w:val="ConsPlusNormal"/>
        <w:spacing w:before="220"/>
        <w:ind w:firstLine="540"/>
        <w:jc w:val="both"/>
      </w:pPr>
      <w:r>
        <w:t>Верхне-Волжское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15 - Владимирская область;</w:t>
      </w:r>
    </w:p>
    <w:p w:rsidR="00EA66B6" w:rsidRDefault="00EA66B6">
      <w:pPr>
        <w:pStyle w:val="ConsPlusNormal"/>
        <w:spacing w:before="220"/>
        <w:ind w:firstLine="540"/>
        <w:jc w:val="both"/>
      </w:pPr>
      <w:r>
        <w:t>16 - Ивановская область;</w:t>
      </w:r>
    </w:p>
    <w:p w:rsidR="00EA66B6" w:rsidRDefault="00EA66B6">
      <w:pPr>
        <w:pStyle w:val="ConsPlusNormal"/>
        <w:spacing w:before="220"/>
        <w:ind w:firstLine="540"/>
        <w:jc w:val="both"/>
      </w:pPr>
      <w:r>
        <w:t>17 - Костромская область;</w:t>
      </w:r>
    </w:p>
    <w:p w:rsidR="00EA66B6" w:rsidRDefault="00EA66B6">
      <w:pPr>
        <w:pStyle w:val="ConsPlusNormal"/>
        <w:spacing w:before="220"/>
        <w:ind w:firstLine="540"/>
        <w:jc w:val="both"/>
      </w:pPr>
      <w:r>
        <w:t>18 - Ярославская область.</w:t>
      </w:r>
    </w:p>
    <w:p w:rsidR="00EA66B6" w:rsidRDefault="00EA66B6">
      <w:pPr>
        <w:pStyle w:val="ConsPlusNormal"/>
        <w:spacing w:before="220"/>
        <w:ind w:firstLine="540"/>
        <w:jc w:val="both"/>
      </w:pPr>
      <w:proofErr w:type="spellStart"/>
      <w:r>
        <w:t>Приокское</w:t>
      </w:r>
      <w:proofErr w:type="spellEnd"/>
      <w:r>
        <w:t xml:space="preserve">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03 - Рязанская область;</w:t>
      </w:r>
    </w:p>
    <w:p w:rsidR="00EA66B6" w:rsidRDefault="00EA66B6">
      <w:pPr>
        <w:pStyle w:val="ConsPlusNormal"/>
        <w:spacing w:before="220"/>
        <w:ind w:firstLine="540"/>
        <w:jc w:val="both"/>
      </w:pPr>
      <w:r>
        <w:t>08 - Брянская область;</w:t>
      </w:r>
    </w:p>
    <w:p w:rsidR="00EA66B6" w:rsidRDefault="00EA66B6">
      <w:pPr>
        <w:pStyle w:val="ConsPlusNormal"/>
        <w:spacing w:before="220"/>
        <w:ind w:firstLine="540"/>
        <w:jc w:val="both"/>
      </w:pPr>
      <w:r>
        <w:t>09 - Калужская область;</w:t>
      </w:r>
    </w:p>
    <w:p w:rsidR="00EA66B6" w:rsidRDefault="00EA66B6">
      <w:pPr>
        <w:pStyle w:val="ConsPlusNormal"/>
        <w:spacing w:before="220"/>
        <w:ind w:firstLine="540"/>
        <w:jc w:val="both"/>
      </w:pPr>
      <w:r>
        <w:t>10 - Орловская область;</w:t>
      </w:r>
    </w:p>
    <w:p w:rsidR="00EA66B6" w:rsidRDefault="00EA66B6">
      <w:pPr>
        <w:pStyle w:val="ConsPlusNormal"/>
        <w:spacing w:before="220"/>
        <w:ind w:firstLine="540"/>
        <w:jc w:val="both"/>
      </w:pPr>
      <w:r>
        <w:t>11 - Тульская область.</w:t>
      </w:r>
    </w:p>
    <w:p w:rsidR="00EA66B6" w:rsidRDefault="00EA66B6">
      <w:pPr>
        <w:pStyle w:val="ConsPlusNormal"/>
        <w:spacing w:before="220"/>
        <w:ind w:firstLine="540"/>
        <w:jc w:val="both"/>
      </w:pPr>
      <w:r>
        <w:t>Северо-Западное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19 - Санкт-Петербург - город федерального значения;</w:t>
      </w:r>
    </w:p>
    <w:p w:rsidR="00EA66B6" w:rsidRDefault="00EA66B6">
      <w:pPr>
        <w:pStyle w:val="ConsPlusNormal"/>
        <w:spacing w:before="220"/>
        <w:ind w:firstLine="540"/>
        <w:jc w:val="both"/>
      </w:pPr>
      <w:r>
        <w:t>20 - Ленинградская область;</w:t>
      </w:r>
    </w:p>
    <w:p w:rsidR="00EA66B6" w:rsidRDefault="00EA66B6">
      <w:pPr>
        <w:pStyle w:val="ConsPlusNormal"/>
        <w:spacing w:before="220"/>
        <w:ind w:firstLine="540"/>
        <w:jc w:val="both"/>
      </w:pPr>
      <w:r>
        <w:lastRenderedPageBreak/>
        <w:t>21 - Калининградская область;</w:t>
      </w:r>
    </w:p>
    <w:p w:rsidR="00EA66B6" w:rsidRDefault="00EA66B6">
      <w:pPr>
        <w:pStyle w:val="ConsPlusNormal"/>
        <w:spacing w:before="220"/>
        <w:ind w:firstLine="540"/>
        <w:jc w:val="both"/>
      </w:pPr>
      <w:r>
        <w:t>22 - Новгородская область;</w:t>
      </w:r>
    </w:p>
    <w:p w:rsidR="00EA66B6" w:rsidRDefault="00EA66B6">
      <w:pPr>
        <w:pStyle w:val="ConsPlusNormal"/>
        <w:spacing w:before="220"/>
        <w:ind w:firstLine="540"/>
        <w:jc w:val="both"/>
      </w:pPr>
      <w:r>
        <w:t>23 - Псковская область.</w:t>
      </w:r>
    </w:p>
    <w:p w:rsidR="00EA66B6" w:rsidRDefault="00EA66B6">
      <w:pPr>
        <w:pStyle w:val="ConsPlusNormal"/>
        <w:spacing w:before="220"/>
        <w:ind w:firstLine="540"/>
        <w:jc w:val="both"/>
      </w:pPr>
      <w:r>
        <w:t>Беломорское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24 - Республика Карелия;</w:t>
      </w:r>
    </w:p>
    <w:p w:rsidR="00EA66B6" w:rsidRDefault="00EA66B6">
      <w:pPr>
        <w:pStyle w:val="ConsPlusNormal"/>
        <w:spacing w:before="220"/>
        <w:ind w:firstLine="540"/>
        <w:jc w:val="both"/>
      </w:pPr>
      <w:r>
        <w:t>26 - Мурманская область.</w:t>
      </w:r>
    </w:p>
    <w:p w:rsidR="00EA66B6" w:rsidRDefault="00EA66B6">
      <w:pPr>
        <w:pStyle w:val="ConsPlusNormal"/>
        <w:spacing w:before="220"/>
        <w:ind w:firstLine="540"/>
        <w:jc w:val="both"/>
      </w:pPr>
      <w:r>
        <w:t>Печорское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25 - Республика Коми и Ненецкий автономный округ.</w:t>
      </w:r>
    </w:p>
    <w:p w:rsidR="00EA66B6" w:rsidRDefault="00EA66B6">
      <w:pPr>
        <w:pStyle w:val="ConsPlusNormal"/>
        <w:spacing w:before="220"/>
        <w:ind w:firstLine="540"/>
        <w:jc w:val="both"/>
      </w:pPr>
      <w:r>
        <w:t>Северное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27 - Архангельская область;</w:t>
      </w:r>
    </w:p>
    <w:p w:rsidR="00EA66B6" w:rsidRDefault="00EA66B6">
      <w:pPr>
        <w:pStyle w:val="ConsPlusNormal"/>
        <w:spacing w:before="220"/>
        <w:ind w:firstLine="540"/>
        <w:jc w:val="both"/>
      </w:pPr>
      <w:r>
        <w:t>28 - Вологодская область.</w:t>
      </w:r>
    </w:p>
    <w:p w:rsidR="00EA66B6" w:rsidRDefault="00EA66B6">
      <w:pPr>
        <w:pStyle w:val="ConsPlusNormal"/>
        <w:spacing w:before="220"/>
        <w:ind w:firstLine="540"/>
        <w:jc w:val="both"/>
      </w:pPr>
      <w:r>
        <w:t>Западно-Уральское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46 - Удмуртская Республика;</w:t>
      </w:r>
    </w:p>
    <w:p w:rsidR="00EA66B6" w:rsidRDefault="00EA66B6">
      <w:pPr>
        <w:pStyle w:val="ConsPlusNormal"/>
        <w:spacing w:before="220"/>
        <w:ind w:firstLine="540"/>
        <w:jc w:val="both"/>
      </w:pPr>
      <w:r>
        <w:t>47 - Кировская область;</w:t>
      </w:r>
    </w:p>
    <w:p w:rsidR="00EA66B6" w:rsidRDefault="00EA66B6">
      <w:pPr>
        <w:pStyle w:val="ConsPlusNormal"/>
        <w:spacing w:before="220"/>
        <w:ind w:firstLine="540"/>
        <w:jc w:val="both"/>
      </w:pPr>
      <w:r>
        <w:t>48 - Пермский край.</w:t>
      </w:r>
    </w:p>
    <w:p w:rsidR="00EA66B6" w:rsidRDefault="00EA66B6">
      <w:pPr>
        <w:pStyle w:val="ConsPlusNormal"/>
        <w:spacing w:before="220"/>
        <w:ind w:firstLine="540"/>
        <w:jc w:val="both"/>
      </w:pPr>
      <w:r>
        <w:t>Приуральское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41 - Республика Башкортостан;</w:t>
      </w:r>
    </w:p>
    <w:p w:rsidR="00EA66B6" w:rsidRDefault="00EA66B6">
      <w:pPr>
        <w:pStyle w:val="ConsPlusNormal"/>
        <w:spacing w:before="220"/>
        <w:ind w:firstLine="540"/>
        <w:jc w:val="both"/>
      </w:pPr>
      <w:r>
        <w:t>49 - Оренбургская область.</w:t>
      </w:r>
    </w:p>
    <w:p w:rsidR="00EA66B6" w:rsidRDefault="00EA66B6">
      <w:pPr>
        <w:pStyle w:val="ConsPlusNormal"/>
        <w:spacing w:before="220"/>
        <w:ind w:firstLine="540"/>
        <w:jc w:val="both"/>
      </w:pPr>
      <w:r>
        <w:t>Приволжское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42 - Республика Марий Эл;</w:t>
      </w:r>
    </w:p>
    <w:p w:rsidR="00EA66B6" w:rsidRDefault="00EA66B6">
      <w:pPr>
        <w:pStyle w:val="ConsPlusNormal"/>
        <w:spacing w:before="220"/>
        <w:ind w:firstLine="540"/>
        <w:jc w:val="both"/>
      </w:pPr>
      <w:r>
        <w:t>43 - Республика Татарстан (Татарстан);</w:t>
      </w:r>
    </w:p>
    <w:p w:rsidR="00EA66B6" w:rsidRDefault="00EA66B6">
      <w:pPr>
        <w:pStyle w:val="ConsPlusNormal"/>
        <w:spacing w:before="220"/>
        <w:ind w:firstLine="540"/>
        <w:jc w:val="both"/>
      </w:pPr>
      <w:r>
        <w:t>44 - Чувашская Республика (Чувашия).</w:t>
      </w:r>
    </w:p>
    <w:p w:rsidR="00EA66B6" w:rsidRDefault="00EA66B6">
      <w:pPr>
        <w:pStyle w:val="ConsPlusNormal"/>
        <w:spacing w:before="220"/>
        <w:ind w:firstLine="540"/>
        <w:jc w:val="both"/>
      </w:pPr>
      <w:r>
        <w:t>Средне-Волжское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50 - Пензенская область;</w:t>
      </w:r>
    </w:p>
    <w:p w:rsidR="00EA66B6" w:rsidRDefault="00EA66B6">
      <w:pPr>
        <w:pStyle w:val="ConsPlusNormal"/>
        <w:spacing w:before="220"/>
        <w:ind w:firstLine="540"/>
        <w:jc w:val="both"/>
      </w:pPr>
      <w:r>
        <w:t>51 - Саратовская область.</w:t>
      </w:r>
    </w:p>
    <w:p w:rsidR="00EA66B6" w:rsidRDefault="00EA66B6">
      <w:pPr>
        <w:pStyle w:val="ConsPlusNormal"/>
        <w:spacing w:before="220"/>
        <w:ind w:firstLine="540"/>
        <w:jc w:val="both"/>
      </w:pPr>
      <w:r>
        <w:t xml:space="preserve">Средне-Поволжское управление Федеральной службы по экологическому, </w:t>
      </w:r>
      <w:r>
        <w:lastRenderedPageBreak/>
        <w:t>технологическому и атомному надзору:</w:t>
      </w:r>
    </w:p>
    <w:p w:rsidR="00EA66B6" w:rsidRDefault="00EA66B6">
      <w:pPr>
        <w:pStyle w:val="ConsPlusNormal"/>
        <w:spacing w:before="220"/>
        <w:ind w:firstLine="540"/>
        <w:jc w:val="both"/>
      </w:pPr>
      <w:r>
        <w:t>52 - Ульяновская область;</w:t>
      </w:r>
    </w:p>
    <w:p w:rsidR="00EA66B6" w:rsidRDefault="00EA66B6">
      <w:pPr>
        <w:pStyle w:val="ConsPlusNormal"/>
        <w:spacing w:before="220"/>
        <w:ind w:firstLine="540"/>
        <w:jc w:val="both"/>
      </w:pPr>
      <w:r>
        <w:t>53 - Самарская область.</w:t>
      </w:r>
    </w:p>
    <w:p w:rsidR="00EA66B6" w:rsidRDefault="00EA66B6">
      <w:pPr>
        <w:pStyle w:val="ConsPlusNormal"/>
        <w:spacing w:before="220"/>
        <w:ind w:firstLine="540"/>
        <w:jc w:val="both"/>
      </w:pPr>
      <w:r>
        <w:t>Волжско-Обское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40 - Нижегородская область;</w:t>
      </w:r>
    </w:p>
    <w:p w:rsidR="00EA66B6" w:rsidRDefault="00EA66B6">
      <w:pPr>
        <w:pStyle w:val="ConsPlusNormal"/>
        <w:spacing w:before="220"/>
        <w:ind w:firstLine="540"/>
        <w:jc w:val="both"/>
      </w:pPr>
      <w:r>
        <w:t>45 - Республика Мордовия.</w:t>
      </w:r>
    </w:p>
    <w:p w:rsidR="00EA66B6" w:rsidRDefault="00EA66B6">
      <w:pPr>
        <w:pStyle w:val="ConsPlusNormal"/>
        <w:spacing w:before="220"/>
        <w:ind w:firstLine="540"/>
        <w:jc w:val="both"/>
      </w:pPr>
      <w:r>
        <w:t>Северо-Уральское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57 - Тюменская область;</w:t>
      </w:r>
    </w:p>
    <w:p w:rsidR="00EA66B6" w:rsidRDefault="00EA66B6">
      <w:pPr>
        <w:pStyle w:val="ConsPlusNormal"/>
        <w:spacing w:before="220"/>
        <w:ind w:firstLine="540"/>
        <w:jc w:val="both"/>
      </w:pPr>
      <w:r>
        <w:t>58 - Ханты-Мансийский автономный округ - Югра;</w:t>
      </w:r>
    </w:p>
    <w:p w:rsidR="00EA66B6" w:rsidRDefault="00EA66B6">
      <w:pPr>
        <w:pStyle w:val="ConsPlusNormal"/>
        <w:spacing w:before="220"/>
        <w:ind w:firstLine="540"/>
        <w:jc w:val="both"/>
      </w:pPr>
      <w:r>
        <w:t>59 - Ямало-Ненецкий автономный округ.</w:t>
      </w:r>
    </w:p>
    <w:p w:rsidR="00EA66B6" w:rsidRDefault="00EA66B6">
      <w:pPr>
        <w:pStyle w:val="ConsPlusNormal"/>
        <w:spacing w:before="220"/>
        <w:ind w:firstLine="540"/>
        <w:jc w:val="both"/>
      </w:pPr>
      <w:r>
        <w:t>Уральское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54 - Свердловская область;</w:t>
      </w:r>
    </w:p>
    <w:p w:rsidR="00EA66B6" w:rsidRDefault="00EA66B6">
      <w:pPr>
        <w:pStyle w:val="ConsPlusNormal"/>
        <w:spacing w:before="220"/>
        <w:ind w:firstLine="540"/>
        <w:jc w:val="both"/>
      </w:pPr>
      <w:r>
        <w:t>55 - Курганская область;</w:t>
      </w:r>
    </w:p>
    <w:p w:rsidR="00EA66B6" w:rsidRDefault="00EA66B6">
      <w:pPr>
        <w:pStyle w:val="ConsPlusNormal"/>
        <w:spacing w:before="220"/>
        <w:ind w:firstLine="540"/>
        <w:jc w:val="both"/>
      </w:pPr>
      <w:r>
        <w:t>56 - Челябинская область.</w:t>
      </w:r>
    </w:p>
    <w:p w:rsidR="00EA66B6" w:rsidRDefault="00EA66B6">
      <w:pPr>
        <w:pStyle w:val="ConsPlusNormal"/>
        <w:spacing w:before="220"/>
        <w:ind w:firstLine="540"/>
        <w:jc w:val="both"/>
      </w:pPr>
      <w:r>
        <w:t>Южно-Сибирское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63 - Республика Алтай и Алтайский край;</w:t>
      </w:r>
    </w:p>
    <w:p w:rsidR="00EA66B6" w:rsidRDefault="00EA66B6">
      <w:pPr>
        <w:pStyle w:val="ConsPlusNormal"/>
        <w:spacing w:before="220"/>
        <w:ind w:firstLine="540"/>
        <w:jc w:val="both"/>
      </w:pPr>
      <w:r>
        <w:t>68 - Кемеровская область.</w:t>
      </w:r>
    </w:p>
    <w:p w:rsidR="00EA66B6" w:rsidRDefault="00EA66B6">
      <w:pPr>
        <w:pStyle w:val="ConsPlusNormal"/>
        <w:spacing w:before="220"/>
        <w:ind w:firstLine="540"/>
        <w:jc w:val="both"/>
      </w:pPr>
      <w:r>
        <w:t>Забайкальское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67 - Республика Бурятия;</w:t>
      </w:r>
    </w:p>
    <w:p w:rsidR="00EA66B6" w:rsidRDefault="00EA66B6">
      <w:pPr>
        <w:pStyle w:val="ConsPlusNormal"/>
        <w:spacing w:before="220"/>
        <w:ind w:firstLine="540"/>
        <w:jc w:val="both"/>
      </w:pPr>
      <w:r>
        <w:t>69 - Забайкальский край.</w:t>
      </w:r>
    </w:p>
    <w:p w:rsidR="00EA66B6" w:rsidRDefault="00EA66B6">
      <w:pPr>
        <w:pStyle w:val="ConsPlusNormal"/>
        <w:spacing w:before="220"/>
        <w:ind w:firstLine="540"/>
        <w:jc w:val="both"/>
      </w:pPr>
      <w:r>
        <w:t>Енисейское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65 - Республика Хакасия и Республика Тыва;</w:t>
      </w:r>
    </w:p>
    <w:p w:rsidR="00EA66B6" w:rsidRDefault="00EA66B6">
      <w:pPr>
        <w:pStyle w:val="ConsPlusNormal"/>
        <w:spacing w:before="220"/>
        <w:ind w:firstLine="540"/>
        <w:jc w:val="both"/>
      </w:pPr>
      <w:r>
        <w:t>66 - Красноярский край (кроме муниципального образования город Норильск (Норильский промышленный район), Таймырского Долгано-Ненецкого муниципального района, приграничного района Ямало-Ненецкого автономного округа);</w:t>
      </w:r>
    </w:p>
    <w:p w:rsidR="00EA66B6" w:rsidRDefault="00EA66B6">
      <w:pPr>
        <w:pStyle w:val="ConsPlusNormal"/>
        <w:spacing w:before="220"/>
        <w:ind w:firstLine="540"/>
        <w:jc w:val="both"/>
      </w:pPr>
      <w:r>
        <w:t>Западно-Сибирское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60 - Новосибирская область;</w:t>
      </w:r>
    </w:p>
    <w:p w:rsidR="00EA66B6" w:rsidRDefault="00EA66B6">
      <w:pPr>
        <w:pStyle w:val="ConsPlusNormal"/>
        <w:spacing w:before="220"/>
        <w:ind w:firstLine="540"/>
        <w:jc w:val="both"/>
      </w:pPr>
      <w:r>
        <w:lastRenderedPageBreak/>
        <w:t>61 - Омская область;</w:t>
      </w:r>
    </w:p>
    <w:p w:rsidR="00EA66B6" w:rsidRDefault="00EA66B6">
      <w:pPr>
        <w:pStyle w:val="ConsPlusNormal"/>
        <w:spacing w:before="220"/>
        <w:ind w:firstLine="540"/>
        <w:jc w:val="both"/>
      </w:pPr>
      <w:r>
        <w:t>62 - Томская область.</w:t>
      </w:r>
    </w:p>
    <w:p w:rsidR="00EA66B6" w:rsidRDefault="00EA66B6">
      <w:pPr>
        <w:pStyle w:val="ConsPlusNormal"/>
        <w:spacing w:before="220"/>
        <w:ind w:firstLine="540"/>
        <w:jc w:val="both"/>
      </w:pPr>
      <w:r>
        <w:t>Дальневосточное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71 - Хабаровский край;</w:t>
      </w:r>
    </w:p>
    <w:p w:rsidR="00EA66B6" w:rsidRDefault="00EA66B6">
      <w:pPr>
        <w:pStyle w:val="ConsPlusNormal"/>
        <w:spacing w:before="220"/>
        <w:ind w:firstLine="540"/>
        <w:jc w:val="both"/>
      </w:pPr>
      <w:r>
        <w:t>72 - Амурская область и Еврейская автономная область;</w:t>
      </w:r>
    </w:p>
    <w:p w:rsidR="00EA66B6" w:rsidRDefault="00EA66B6">
      <w:pPr>
        <w:pStyle w:val="ConsPlusNormal"/>
        <w:spacing w:before="220"/>
        <w:ind w:firstLine="540"/>
        <w:jc w:val="both"/>
      </w:pPr>
      <w:r>
        <w:t>74 - Приморский край.</w:t>
      </w:r>
    </w:p>
    <w:p w:rsidR="00EA66B6" w:rsidRDefault="00EA66B6">
      <w:pPr>
        <w:pStyle w:val="ConsPlusNormal"/>
        <w:spacing w:before="220"/>
        <w:ind w:firstLine="540"/>
        <w:jc w:val="both"/>
      </w:pPr>
      <w:r>
        <w:t>Нижне-Волжское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38 - Астраханская область;</w:t>
      </w:r>
    </w:p>
    <w:p w:rsidR="00EA66B6" w:rsidRDefault="00EA66B6">
      <w:pPr>
        <w:pStyle w:val="ConsPlusNormal"/>
        <w:spacing w:before="220"/>
        <w:ind w:firstLine="540"/>
        <w:jc w:val="both"/>
      </w:pPr>
      <w:r>
        <w:t>39 - Волгоградская область и Республика Калмыкия.</w:t>
      </w:r>
    </w:p>
    <w:p w:rsidR="00EA66B6" w:rsidRDefault="00EA66B6">
      <w:pPr>
        <w:pStyle w:val="ConsPlusNormal"/>
        <w:spacing w:before="220"/>
        <w:ind w:firstLine="540"/>
        <w:jc w:val="both"/>
      </w:pPr>
      <w:r>
        <w:t>Северо-Кавказское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30 - Краснодарский край и Республика Адыгея (Адыгея).</w:t>
      </w:r>
    </w:p>
    <w:p w:rsidR="00EA66B6" w:rsidRDefault="00EA66B6">
      <w:pPr>
        <w:pStyle w:val="ConsPlusNormal"/>
        <w:spacing w:before="220"/>
        <w:ind w:firstLine="540"/>
        <w:jc w:val="both"/>
      </w:pPr>
      <w:r>
        <w:t>Нижне-Донское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29 - Ростовская область.</w:t>
      </w:r>
    </w:p>
    <w:p w:rsidR="00EA66B6" w:rsidRDefault="00EA66B6">
      <w:pPr>
        <w:pStyle w:val="ConsPlusNormal"/>
        <w:spacing w:before="220"/>
        <w:ind w:firstLine="540"/>
        <w:jc w:val="both"/>
      </w:pPr>
      <w:r>
        <w:t>Прибайкальское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67 - Иркутская область.</w:t>
      </w:r>
    </w:p>
    <w:p w:rsidR="00EA66B6" w:rsidRDefault="00EA66B6">
      <w:pPr>
        <w:pStyle w:val="ConsPlusNormal"/>
        <w:spacing w:before="220"/>
        <w:ind w:firstLine="540"/>
        <w:jc w:val="both"/>
      </w:pPr>
      <w:r>
        <w:t>Сахалинское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77 - Сахалинская область.</w:t>
      </w:r>
    </w:p>
    <w:p w:rsidR="00EA66B6" w:rsidRDefault="00EA66B6">
      <w:pPr>
        <w:pStyle w:val="ConsPlusNormal"/>
        <w:spacing w:before="220"/>
        <w:ind w:firstLine="540"/>
        <w:jc w:val="both"/>
      </w:pPr>
      <w:r>
        <w:t>Северо-Восточное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76 - Магаданская область.</w:t>
      </w:r>
    </w:p>
    <w:p w:rsidR="00EA66B6" w:rsidRDefault="00EA66B6">
      <w:pPr>
        <w:pStyle w:val="ConsPlusNormal"/>
        <w:spacing w:before="220"/>
        <w:ind w:firstLine="540"/>
        <w:jc w:val="both"/>
      </w:pPr>
      <w:r>
        <w:t>Ленское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73 - Республика Саха (Якутия).</w:t>
      </w:r>
    </w:p>
    <w:p w:rsidR="00EA66B6" w:rsidRDefault="00EA66B6">
      <w:pPr>
        <w:pStyle w:val="ConsPlusNormal"/>
        <w:spacing w:before="220"/>
        <w:ind w:firstLine="540"/>
        <w:jc w:val="both"/>
      </w:pPr>
      <w:r>
        <w:t>Камчатское управление Федеральной службы по экологическому, технологическому и атомному надзору:</w:t>
      </w:r>
    </w:p>
    <w:p w:rsidR="00EA66B6" w:rsidRDefault="00EA66B6">
      <w:pPr>
        <w:pStyle w:val="ConsPlusNormal"/>
        <w:spacing w:before="220"/>
        <w:ind w:firstLine="540"/>
        <w:jc w:val="both"/>
      </w:pPr>
      <w:r>
        <w:t>75 - Камчатский край.</w:t>
      </w: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ind w:firstLine="540"/>
        <w:jc w:val="both"/>
      </w:pPr>
    </w:p>
    <w:p w:rsidR="00EA66B6" w:rsidRDefault="00EA66B6">
      <w:pPr>
        <w:pStyle w:val="ConsPlusNormal"/>
        <w:jc w:val="right"/>
        <w:outlineLvl w:val="1"/>
      </w:pPr>
      <w:r>
        <w:t>Приложение N 6</w:t>
      </w:r>
    </w:p>
    <w:p w:rsidR="00EA66B6" w:rsidRDefault="00EA66B6">
      <w:pPr>
        <w:pStyle w:val="ConsPlusNormal"/>
        <w:jc w:val="right"/>
      </w:pPr>
      <w:r>
        <w:t>к Административному регламенту</w:t>
      </w:r>
    </w:p>
    <w:p w:rsidR="00EA66B6" w:rsidRDefault="00EA66B6">
      <w:pPr>
        <w:pStyle w:val="ConsPlusNormal"/>
        <w:jc w:val="right"/>
      </w:pPr>
      <w:r>
        <w:t xml:space="preserve">Федеральной службы по </w:t>
      </w:r>
      <w:proofErr w:type="gramStart"/>
      <w:r>
        <w:t>экологическому</w:t>
      </w:r>
      <w:proofErr w:type="gramEnd"/>
      <w:r>
        <w:t>,</w:t>
      </w:r>
    </w:p>
    <w:p w:rsidR="00EA66B6" w:rsidRDefault="00EA66B6">
      <w:pPr>
        <w:pStyle w:val="ConsPlusNormal"/>
        <w:jc w:val="right"/>
      </w:pPr>
      <w:r>
        <w:t>технологическому и атомному надзору</w:t>
      </w:r>
    </w:p>
    <w:p w:rsidR="00EA66B6" w:rsidRDefault="00EA66B6">
      <w:pPr>
        <w:pStyle w:val="ConsPlusNormal"/>
        <w:jc w:val="right"/>
      </w:pPr>
      <w:r>
        <w:t>по предоставлению государственной услуги</w:t>
      </w:r>
    </w:p>
    <w:p w:rsidR="00EA66B6" w:rsidRDefault="00EA66B6">
      <w:pPr>
        <w:pStyle w:val="ConsPlusNormal"/>
        <w:jc w:val="right"/>
      </w:pPr>
      <w:r>
        <w:t>по выдаче разрешений на ведение работ</w:t>
      </w:r>
    </w:p>
    <w:p w:rsidR="00EA66B6" w:rsidRDefault="00EA66B6">
      <w:pPr>
        <w:pStyle w:val="ConsPlusNormal"/>
        <w:jc w:val="right"/>
      </w:pPr>
      <w:proofErr w:type="gramStart"/>
      <w:r>
        <w:t>со</w:t>
      </w:r>
      <w:proofErr w:type="gramEnd"/>
      <w:r>
        <w:t xml:space="preserve"> взрывчатыми материалами промышленного</w:t>
      </w:r>
    </w:p>
    <w:p w:rsidR="00EA66B6" w:rsidRDefault="00EA66B6">
      <w:pPr>
        <w:pStyle w:val="ConsPlusNormal"/>
        <w:jc w:val="right"/>
      </w:pPr>
      <w:r>
        <w:t xml:space="preserve">назначения, </w:t>
      </w:r>
      <w:proofErr w:type="gramStart"/>
      <w:r>
        <w:t>утвержденному</w:t>
      </w:r>
      <w:proofErr w:type="gramEnd"/>
    </w:p>
    <w:p w:rsidR="00EA66B6" w:rsidRDefault="00EA66B6">
      <w:pPr>
        <w:pStyle w:val="ConsPlusNormal"/>
        <w:jc w:val="right"/>
      </w:pPr>
      <w:r>
        <w:t>приказом Ростехнадзора</w:t>
      </w:r>
    </w:p>
    <w:p w:rsidR="00EA66B6" w:rsidRDefault="00EA66B6">
      <w:pPr>
        <w:pStyle w:val="ConsPlusNormal"/>
        <w:jc w:val="right"/>
      </w:pPr>
      <w:r>
        <w:t>от __________ N _____</w:t>
      </w:r>
    </w:p>
    <w:p w:rsidR="00EA66B6" w:rsidRDefault="00EA66B6">
      <w:pPr>
        <w:pStyle w:val="ConsPlusNormal"/>
        <w:jc w:val="right"/>
      </w:pPr>
    </w:p>
    <w:p w:rsidR="00EA66B6" w:rsidRDefault="00EA66B6">
      <w:pPr>
        <w:pStyle w:val="ConsPlusNormal"/>
        <w:jc w:val="right"/>
      </w:pPr>
      <w:r>
        <w:t>(ОБРАЗЕЦ)</w:t>
      </w:r>
    </w:p>
    <w:p w:rsidR="00EA66B6" w:rsidRDefault="00EA66B6">
      <w:pPr>
        <w:pStyle w:val="ConsPlusNormal"/>
        <w:jc w:val="right"/>
      </w:pPr>
    </w:p>
    <w:p w:rsidR="00EA66B6" w:rsidRDefault="00EA66B6">
      <w:pPr>
        <w:pStyle w:val="ConsPlusNormal"/>
        <w:jc w:val="center"/>
      </w:pPr>
      <w:bookmarkStart w:id="17" w:name="P1017"/>
      <w:bookmarkEnd w:id="17"/>
      <w:r>
        <w:t>ЖУРНАЛ</w:t>
      </w:r>
    </w:p>
    <w:p w:rsidR="00EA66B6" w:rsidRDefault="00EA66B6">
      <w:pPr>
        <w:pStyle w:val="ConsPlusNormal"/>
        <w:jc w:val="center"/>
      </w:pPr>
      <w:r>
        <w:t xml:space="preserve">УЧЕТА ВЫДАННЫХ РАЗРЕШЕНИЙ НА ВЕДЕНИЕ РАБОТ СО </w:t>
      </w:r>
      <w:proofErr w:type="gramStart"/>
      <w:r>
        <w:t>ВЗРЫВЧАТЫМИ</w:t>
      </w:r>
      <w:proofErr w:type="gramEnd"/>
    </w:p>
    <w:p w:rsidR="00EA66B6" w:rsidRDefault="00EA66B6">
      <w:pPr>
        <w:pStyle w:val="ConsPlusNormal"/>
        <w:jc w:val="center"/>
      </w:pPr>
      <w:r>
        <w:t>МАТЕРИАЛАМИ ПРОМЫШЛЕННОГО НАЗНАЧЕНИЯ</w:t>
      </w:r>
    </w:p>
    <w:p w:rsidR="00EA66B6" w:rsidRDefault="00EA66B6">
      <w:pPr>
        <w:pStyle w:val="ConsPlusNormal"/>
        <w:jc w:val="center"/>
      </w:pPr>
    </w:p>
    <w:p w:rsidR="00EA66B6" w:rsidRDefault="00EA66B6">
      <w:pPr>
        <w:sectPr w:rsidR="00EA66B6">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485"/>
        <w:gridCol w:w="1155"/>
        <w:gridCol w:w="1485"/>
        <w:gridCol w:w="1320"/>
        <w:gridCol w:w="1485"/>
        <w:gridCol w:w="1485"/>
        <w:gridCol w:w="1155"/>
        <w:gridCol w:w="1155"/>
        <w:gridCol w:w="825"/>
      </w:tblGrid>
      <w:tr w:rsidR="00EA66B6">
        <w:tc>
          <w:tcPr>
            <w:tcW w:w="660" w:type="dxa"/>
            <w:vMerge w:val="restart"/>
          </w:tcPr>
          <w:p w:rsidR="00EA66B6" w:rsidRDefault="00EA66B6">
            <w:pPr>
              <w:pStyle w:val="ConsPlusNormal"/>
              <w:jc w:val="center"/>
            </w:pPr>
            <w:r>
              <w:lastRenderedPageBreak/>
              <w:t xml:space="preserve">N </w:t>
            </w:r>
            <w:proofErr w:type="gramStart"/>
            <w:r>
              <w:t>п</w:t>
            </w:r>
            <w:proofErr w:type="gramEnd"/>
            <w:r>
              <w:t>/п</w:t>
            </w:r>
          </w:p>
        </w:tc>
        <w:tc>
          <w:tcPr>
            <w:tcW w:w="1485" w:type="dxa"/>
            <w:vMerge w:val="restart"/>
          </w:tcPr>
          <w:p w:rsidR="00EA66B6" w:rsidRDefault="00EA66B6">
            <w:pPr>
              <w:pStyle w:val="ConsPlusNormal"/>
              <w:jc w:val="center"/>
            </w:pPr>
            <w:r>
              <w:t>N и дата выдачи разрешения</w:t>
            </w:r>
          </w:p>
        </w:tc>
        <w:tc>
          <w:tcPr>
            <w:tcW w:w="1155" w:type="dxa"/>
            <w:vMerge w:val="restart"/>
          </w:tcPr>
          <w:p w:rsidR="00EA66B6" w:rsidRDefault="00EA66B6">
            <w:pPr>
              <w:pStyle w:val="ConsPlusNormal"/>
              <w:jc w:val="center"/>
            </w:pPr>
            <w:r>
              <w:t>Срок действия разрешения</w:t>
            </w:r>
          </w:p>
        </w:tc>
        <w:tc>
          <w:tcPr>
            <w:tcW w:w="1485" w:type="dxa"/>
            <w:vMerge w:val="restart"/>
          </w:tcPr>
          <w:p w:rsidR="00EA66B6" w:rsidRDefault="00EA66B6">
            <w:pPr>
              <w:pStyle w:val="ConsPlusNormal"/>
              <w:jc w:val="center"/>
            </w:pPr>
            <w:r>
              <w:t>Наименование организации</w:t>
            </w:r>
          </w:p>
        </w:tc>
        <w:tc>
          <w:tcPr>
            <w:tcW w:w="1320" w:type="dxa"/>
            <w:vMerge w:val="restart"/>
          </w:tcPr>
          <w:p w:rsidR="00EA66B6" w:rsidRDefault="00EA66B6">
            <w:pPr>
              <w:pStyle w:val="ConsPlusNormal"/>
              <w:jc w:val="center"/>
            </w:pPr>
            <w:r>
              <w:t>Объект, место работы</w:t>
            </w:r>
          </w:p>
        </w:tc>
        <w:tc>
          <w:tcPr>
            <w:tcW w:w="1485" w:type="dxa"/>
            <w:vMerge w:val="restart"/>
          </w:tcPr>
          <w:p w:rsidR="00EA66B6" w:rsidRDefault="00EA66B6">
            <w:pPr>
              <w:pStyle w:val="ConsPlusNormal"/>
              <w:jc w:val="center"/>
            </w:pPr>
            <w:r>
              <w:t xml:space="preserve">Сведения о приостановке действия разрешения </w:t>
            </w:r>
            <w:hyperlink w:anchor="P1064" w:history="1">
              <w:r>
                <w:rPr>
                  <w:color w:val="0000FF"/>
                </w:rPr>
                <w:t>&lt;*&gt;</w:t>
              </w:r>
            </w:hyperlink>
          </w:p>
        </w:tc>
        <w:tc>
          <w:tcPr>
            <w:tcW w:w="1485" w:type="dxa"/>
            <w:vMerge w:val="restart"/>
          </w:tcPr>
          <w:p w:rsidR="00EA66B6" w:rsidRDefault="00EA66B6">
            <w:pPr>
              <w:pStyle w:val="ConsPlusNormal"/>
              <w:jc w:val="center"/>
            </w:pPr>
            <w:r>
              <w:t xml:space="preserve">Сведения о возобновлении действия разрешения </w:t>
            </w:r>
            <w:hyperlink w:anchor="P1065" w:history="1">
              <w:r>
                <w:rPr>
                  <w:color w:val="0000FF"/>
                </w:rPr>
                <w:t>&lt;**&gt;</w:t>
              </w:r>
            </w:hyperlink>
          </w:p>
        </w:tc>
        <w:tc>
          <w:tcPr>
            <w:tcW w:w="1155" w:type="dxa"/>
            <w:vMerge w:val="restart"/>
          </w:tcPr>
          <w:p w:rsidR="00EA66B6" w:rsidRDefault="00EA66B6">
            <w:pPr>
              <w:pStyle w:val="ConsPlusNormal"/>
              <w:jc w:val="center"/>
            </w:pPr>
            <w:r>
              <w:t>Примечание</w:t>
            </w:r>
          </w:p>
        </w:tc>
        <w:tc>
          <w:tcPr>
            <w:tcW w:w="1980" w:type="dxa"/>
            <w:gridSpan w:val="2"/>
          </w:tcPr>
          <w:p w:rsidR="00EA66B6" w:rsidRDefault="00EA66B6">
            <w:pPr>
              <w:pStyle w:val="ConsPlusNormal"/>
              <w:jc w:val="center"/>
            </w:pPr>
            <w:r>
              <w:t>Лицо, получившее разрешение</w:t>
            </w:r>
          </w:p>
        </w:tc>
      </w:tr>
      <w:tr w:rsidR="00EA66B6">
        <w:tc>
          <w:tcPr>
            <w:tcW w:w="660" w:type="dxa"/>
            <w:vMerge/>
          </w:tcPr>
          <w:p w:rsidR="00EA66B6" w:rsidRDefault="00EA66B6"/>
        </w:tc>
        <w:tc>
          <w:tcPr>
            <w:tcW w:w="1485" w:type="dxa"/>
            <w:vMerge/>
          </w:tcPr>
          <w:p w:rsidR="00EA66B6" w:rsidRDefault="00EA66B6"/>
        </w:tc>
        <w:tc>
          <w:tcPr>
            <w:tcW w:w="1155" w:type="dxa"/>
            <w:vMerge/>
          </w:tcPr>
          <w:p w:rsidR="00EA66B6" w:rsidRDefault="00EA66B6"/>
        </w:tc>
        <w:tc>
          <w:tcPr>
            <w:tcW w:w="1485" w:type="dxa"/>
            <w:vMerge/>
          </w:tcPr>
          <w:p w:rsidR="00EA66B6" w:rsidRDefault="00EA66B6"/>
        </w:tc>
        <w:tc>
          <w:tcPr>
            <w:tcW w:w="1320" w:type="dxa"/>
            <w:vMerge/>
          </w:tcPr>
          <w:p w:rsidR="00EA66B6" w:rsidRDefault="00EA66B6"/>
        </w:tc>
        <w:tc>
          <w:tcPr>
            <w:tcW w:w="1485" w:type="dxa"/>
            <w:vMerge/>
          </w:tcPr>
          <w:p w:rsidR="00EA66B6" w:rsidRDefault="00EA66B6"/>
        </w:tc>
        <w:tc>
          <w:tcPr>
            <w:tcW w:w="1485" w:type="dxa"/>
            <w:vMerge/>
          </w:tcPr>
          <w:p w:rsidR="00EA66B6" w:rsidRDefault="00EA66B6"/>
        </w:tc>
        <w:tc>
          <w:tcPr>
            <w:tcW w:w="1155" w:type="dxa"/>
            <w:vMerge/>
          </w:tcPr>
          <w:p w:rsidR="00EA66B6" w:rsidRDefault="00EA66B6"/>
        </w:tc>
        <w:tc>
          <w:tcPr>
            <w:tcW w:w="1155" w:type="dxa"/>
          </w:tcPr>
          <w:p w:rsidR="00EA66B6" w:rsidRDefault="00EA66B6">
            <w:pPr>
              <w:pStyle w:val="ConsPlusNormal"/>
              <w:jc w:val="center"/>
            </w:pPr>
            <w:r>
              <w:t>ФИО</w:t>
            </w:r>
          </w:p>
        </w:tc>
        <w:tc>
          <w:tcPr>
            <w:tcW w:w="825" w:type="dxa"/>
          </w:tcPr>
          <w:p w:rsidR="00EA66B6" w:rsidRDefault="00EA66B6">
            <w:pPr>
              <w:pStyle w:val="ConsPlusNormal"/>
              <w:jc w:val="center"/>
            </w:pPr>
            <w:r>
              <w:t>подпись</w:t>
            </w:r>
          </w:p>
        </w:tc>
      </w:tr>
      <w:tr w:rsidR="00EA66B6">
        <w:tc>
          <w:tcPr>
            <w:tcW w:w="660" w:type="dxa"/>
          </w:tcPr>
          <w:p w:rsidR="00EA66B6" w:rsidRDefault="00EA66B6">
            <w:pPr>
              <w:pStyle w:val="ConsPlusNormal"/>
              <w:jc w:val="center"/>
            </w:pPr>
            <w:r>
              <w:t>1</w:t>
            </w:r>
          </w:p>
        </w:tc>
        <w:tc>
          <w:tcPr>
            <w:tcW w:w="1485" w:type="dxa"/>
          </w:tcPr>
          <w:p w:rsidR="00EA66B6" w:rsidRDefault="00EA66B6">
            <w:pPr>
              <w:pStyle w:val="ConsPlusNormal"/>
              <w:jc w:val="center"/>
            </w:pPr>
            <w:r>
              <w:t>2</w:t>
            </w:r>
          </w:p>
        </w:tc>
        <w:tc>
          <w:tcPr>
            <w:tcW w:w="1155" w:type="dxa"/>
          </w:tcPr>
          <w:p w:rsidR="00EA66B6" w:rsidRDefault="00EA66B6">
            <w:pPr>
              <w:pStyle w:val="ConsPlusNormal"/>
              <w:jc w:val="center"/>
            </w:pPr>
            <w:r>
              <w:t>3</w:t>
            </w:r>
          </w:p>
        </w:tc>
        <w:tc>
          <w:tcPr>
            <w:tcW w:w="1485" w:type="dxa"/>
          </w:tcPr>
          <w:p w:rsidR="00EA66B6" w:rsidRDefault="00EA66B6">
            <w:pPr>
              <w:pStyle w:val="ConsPlusNormal"/>
              <w:jc w:val="center"/>
            </w:pPr>
            <w:r>
              <w:t>4</w:t>
            </w:r>
          </w:p>
        </w:tc>
        <w:tc>
          <w:tcPr>
            <w:tcW w:w="1320" w:type="dxa"/>
          </w:tcPr>
          <w:p w:rsidR="00EA66B6" w:rsidRDefault="00EA66B6">
            <w:pPr>
              <w:pStyle w:val="ConsPlusNormal"/>
              <w:jc w:val="center"/>
            </w:pPr>
            <w:r>
              <w:t>5</w:t>
            </w:r>
          </w:p>
        </w:tc>
        <w:tc>
          <w:tcPr>
            <w:tcW w:w="1485" w:type="dxa"/>
          </w:tcPr>
          <w:p w:rsidR="00EA66B6" w:rsidRDefault="00EA66B6">
            <w:pPr>
              <w:pStyle w:val="ConsPlusNormal"/>
              <w:jc w:val="center"/>
            </w:pPr>
            <w:r>
              <w:t>6</w:t>
            </w:r>
          </w:p>
        </w:tc>
        <w:tc>
          <w:tcPr>
            <w:tcW w:w="1485" w:type="dxa"/>
          </w:tcPr>
          <w:p w:rsidR="00EA66B6" w:rsidRDefault="00EA66B6">
            <w:pPr>
              <w:pStyle w:val="ConsPlusNormal"/>
              <w:jc w:val="center"/>
            </w:pPr>
            <w:r>
              <w:t>7</w:t>
            </w:r>
          </w:p>
        </w:tc>
        <w:tc>
          <w:tcPr>
            <w:tcW w:w="1155" w:type="dxa"/>
          </w:tcPr>
          <w:p w:rsidR="00EA66B6" w:rsidRDefault="00EA66B6">
            <w:pPr>
              <w:pStyle w:val="ConsPlusNormal"/>
              <w:jc w:val="center"/>
            </w:pPr>
            <w:r>
              <w:t>8</w:t>
            </w:r>
          </w:p>
        </w:tc>
        <w:tc>
          <w:tcPr>
            <w:tcW w:w="1155" w:type="dxa"/>
          </w:tcPr>
          <w:p w:rsidR="00EA66B6" w:rsidRDefault="00EA66B6">
            <w:pPr>
              <w:pStyle w:val="ConsPlusNormal"/>
              <w:jc w:val="center"/>
            </w:pPr>
            <w:r>
              <w:t>9</w:t>
            </w:r>
          </w:p>
        </w:tc>
        <w:tc>
          <w:tcPr>
            <w:tcW w:w="825" w:type="dxa"/>
          </w:tcPr>
          <w:p w:rsidR="00EA66B6" w:rsidRDefault="00EA66B6">
            <w:pPr>
              <w:pStyle w:val="ConsPlusNormal"/>
              <w:jc w:val="center"/>
            </w:pPr>
            <w:r>
              <w:t>10</w:t>
            </w:r>
          </w:p>
        </w:tc>
      </w:tr>
      <w:tr w:rsidR="00EA66B6">
        <w:tc>
          <w:tcPr>
            <w:tcW w:w="660" w:type="dxa"/>
          </w:tcPr>
          <w:p w:rsidR="00EA66B6" w:rsidRDefault="00EA66B6">
            <w:pPr>
              <w:pStyle w:val="ConsPlusNormal"/>
              <w:jc w:val="both"/>
            </w:pPr>
          </w:p>
        </w:tc>
        <w:tc>
          <w:tcPr>
            <w:tcW w:w="1485" w:type="dxa"/>
          </w:tcPr>
          <w:p w:rsidR="00EA66B6" w:rsidRDefault="00EA66B6">
            <w:pPr>
              <w:pStyle w:val="ConsPlusNormal"/>
              <w:jc w:val="both"/>
            </w:pPr>
          </w:p>
        </w:tc>
        <w:tc>
          <w:tcPr>
            <w:tcW w:w="1155" w:type="dxa"/>
          </w:tcPr>
          <w:p w:rsidR="00EA66B6" w:rsidRDefault="00EA66B6">
            <w:pPr>
              <w:pStyle w:val="ConsPlusNormal"/>
              <w:jc w:val="both"/>
            </w:pPr>
          </w:p>
        </w:tc>
        <w:tc>
          <w:tcPr>
            <w:tcW w:w="1485" w:type="dxa"/>
          </w:tcPr>
          <w:p w:rsidR="00EA66B6" w:rsidRDefault="00EA66B6">
            <w:pPr>
              <w:pStyle w:val="ConsPlusNormal"/>
              <w:jc w:val="both"/>
            </w:pPr>
          </w:p>
        </w:tc>
        <w:tc>
          <w:tcPr>
            <w:tcW w:w="1320" w:type="dxa"/>
          </w:tcPr>
          <w:p w:rsidR="00EA66B6" w:rsidRDefault="00EA66B6">
            <w:pPr>
              <w:pStyle w:val="ConsPlusNormal"/>
              <w:jc w:val="both"/>
            </w:pPr>
          </w:p>
        </w:tc>
        <w:tc>
          <w:tcPr>
            <w:tcW w:w="1485" w:type="dxa"/>
          </w:tcPr>
          <w:p w:rsidR="00EA66B6" w:rsidRDefault="00EA66B6">
            <w:pPr>
              <w:pStyle w:val="ConsPlusNormal"/>
              <w:jc w:val="both"/>
            </w:pPr>
          </w:p>
        </w:tc>
        <w:tc>
          <w:tcPr>
            <w:tcW w:w="1485" w:type="dxa"/>
          </w:tcPr>
          <w:p w:rsidR="00EA66B6" w:rsidRDefault="00EA66B6">
            <w:pPr>
              <w:pStyle w:val="ConsPlusNormal"/>
              <w:jc w:val="both"/>
            </w:pPr>
          </w:p>
        </w:tc>
        <w:tc>
          <w:tcPr>
            <w:tcW w:w="1155" w:type="dxa"/>
          </w:tcPr>
          <w:p w:rsidR="00EA66B6" w:rsidRDefault="00EA66B6">
            <w:pPr>
              <w:pStyle w:val="ConsPlusNormal"/>
              <w:jc w:val="both"/>
            </w:pPr>
          </w:p>
        </w:tc>
        <w:tc>
          <w:tcPr>
            <w:tcW w:w="1155" w:type="dxa"/>
          </w:tcPr>
          <w:p w:rsidR="00EA66B6" w:rsidRDefault="00EA66B6">
            <w:pPr>
              <w:pStyle w:val="ConsPlusNormal"/>
              <w:jc w:val="both"/>
            </w:pPr>
          </w:p>
        </w:tc>
        <w:tc>
          <w:tcPr>
            <w:tcW w:w="825" w:type="dxa"/>
          </w:tcPr>
          <w:p w:rsidR="00EA66B6" w:rsidRDefault="00EA66B6">
            <w:pPr>
              <w:pStyle w:val="ConsPlusNormal"/>
              <w:jc w:val="both"/>
            </w:pPr>
          </w:p>
        </w:tc>
      </w:tr>
      <w:tr w:rsidR="00EA66B6">
        <w:tc>
          <w:tcPr>
            <w:tcW w:w="660" w:type="dxa"/>
          </w:tcPr>
          <w:p w:rsidR="00EA66B6" w:rsidRDefault="00EA66B6">
            <w:pPr>
              <w:pStyle w:val="ConsPlusNormal"/>
              <w:jc w:val="both"/>
            </w:pPr>
          </w:p>
        </w:tc>
        <w:tc>
          <w:tcPr>
            <w:tcW w:w="1485" w:type="dxa"/>
          </w:tcPr>
          <w:p w:rsidR="00EA66B6" w:rsidRDefault="00EA66B6">
            <w:pPr>
              <w:pStyle w:val="ConsPlusNormal"/>
              <w:jc w:val="both"/>
            </w:pPr>
          </w:p>
        </w:tc>
        <w:tc>
          <w:tcPr>
            <w:tcW w:w="1155" w:type="dxa"/>
          </w:tcPr>
          <w:p w:rsidR="00EA66B6" w:rsidRDefault="00EA66B6">
            <w:pPr>
              <w:pStyle w:val="ConsPlusNormal"/>
              <w:jc w:val="both"/>
            </w:pPr>
          </w:p>
        </w:tc>
        <w:tc>
          <w:tcPr>
            <w:tcW w:w="1485" w:type="dxa"/>
          </w:tcPr>
          <w:p w:rsidR="00EA66B6" w:rsidRDefault="00EA66B6">
            <w:pPr>
              <w:pStyle w:val="ConsPlusNormal"/>
              <w:jc w:val="both"/>
            </w:pPr>
          </w:p>
        </w:tc>
        <w:tc>
          <w:tcPr>
            <w:tcW w:w="1320" w:type="dxa"/>
          </w:tcPr>
          <w:p w:rsidR="00EA66B6" w:rsidRDefault="00EA66B6">
            <w:pPr>
              <w:pStyle w:val="ConsPlusNormal"/>
              <w:jc w:val="both"/>
            </w:pPr>
          </w:p>
        </w:tc>
        <w:tc>
          <w:tcPr>
            <w:tcW w:w="1485" w:type="dxa"/>
          </w:tcPr>
          <w:p w:rsidR="00EA66B6" w:rsidRDefault="00EA66B6">
            <w:pPr>
              <w:pStyle w:val="ConsPlusNormal"/>
              <w:jc w:val="both"/>
            </w:pPr>
          </w:p>
        </w:tc>
        <w:tc>
          <w:tcPr>
            <w:tcW w:w="1485" w:type="dxa"/>
          </w:tcPr>
          <w:p w:rsidR="00EA66B6" w:rsidRDefault="00EA66B6">
            <w:pPr>
              <w:pStyle w:val="ConsPlusNormal"/>
              <w:jc w:val="both"/>
            </w:pPr>
          </w:p>
        </w:tc>
        <w:tc>
          <w:tcPr>
            <w:tcW w:w="1155" w:type="dxa"/>
          </w:tcPr>
          <w:p w:rsidR="00EA66B6" w:rsidRDefault="00EA66B6">
            <w:pPr>
              <w:pStyle w:val="ConsPlusNormal"/>
              <w:jc w:val="both"/>
            </w:pPr>
          </w:p>
        </w:tc>
        <w:tc>
          <w:tcPr>
            <w:tcW w:w="1155" w:type="dxa"/>
          </w:tcPr>
          <w:p w:rsidR="00EA66B6" w:rsidRDefault="00EA66B6">
            <w:pPr>
              <w:pStyle w:val="ConsPlusNormal"/>
              <w:jc w:val="both"/>
            </w:pPr>
          </w:p>
        </w:tc>
        <w:tc>
          <w:tcPr>
            <w:tcW w:w="825" w:type="dxa"/>
          </w:tcPr>
          <w:p w:rsidR="00EA66B6" w:rsidRDefault="00EA66B6">
            <w:pPr>
              <w:pStyle w:val="ConsPlusNormal"/>
              <w:jc w:val="both"/>
            </w:pPr>
          </w:p>
        </w:tc>
      </w:tr>
    </w:tbl>
    <w:p w:rsidR="00EA66B6" w:rsidRDefault="00EA66B6">
      <w:pPr>
        <w:pStyle w:val="ConsPlusNormal"/>
        <w:ind w:firstLine="540"/>
        <w:jc w:val="both"/>
      </w:pPr>
    </w:p>
    <w:p w:rsidR="00EA66B6" w:rsidRDefault="00EA66B6">
      <w:pPr>
        <w:pStyle w:val="ConsPlusNormal"/>
        <w:ind w:firstLine="540"/>
        <w:jc w:val="both"/>
      </w:pPr>
      <w:r>
        <w:t>--------------------------------</w:t>
      </w:r>
    </w:p>
    <w:p w:rsidR="00EA66B6" w:rsidRDefault="00EA66B6">
      <w:pPr>
        <w:pStyle w:val="ConsPlusNormal"/>
        <w:spacing w:before="220"/>
        <w:ind w:firstLine="540"/>
        <w:jc w:val="both"/>
      </w:pPr>
      <w:bookmarkStart w:id="18" w:name="P1064"/>
      <w:bookmarkEnd w:id="18"/>
      <w:r>
        <w:t>&lt;*&gt; Указывается, кем, когда и по каким причинам приостановлено действие разрешения.</w:t>
      </w:r>
    </w:p>
    <w:p w:rsidR="00EA66B6" w:rsidRDefault="00EA66B6">
      <w:pPr>
        <w:pStyle w:val="ConsPlusNormal"/>
        <w:spacing w:before="220"/>
        <w:ind w:firstLine="540"/>
        <w:jc w:val="both"/>
      </w:pPr>
      <w:bookmarkStart w:id="19" w:name="P1065"/>
      <w:bookmarkEnd w:id="19"/>
      <w:r>
        <w:t>&lt;**&gt; Указывается номер письма и дата возобновления действия разрешения.</w:t>
      </w:r>
    </w:p>
    <w:p w:rsidR="00EA66B6" w:rsidRDefault="00EA66B6">
      <w:pPr>
        <w:pStyle w:val="ConsPlusNormal"/>
        <w:ind w:firstLine="540"/>
        <w:jc w:val="both"/>
      </w:pPr>
    </w:p>
    <w:p w:rsidR="00EA66B6" w:rsidRDefault="00EA66B6">
      <w:pPr>
        <w:pStyle w:val="ConsPlusNormal"/>
        <w:ind w:firstLine="540"/>
        <w:jc w:val="both"/>
      </w:pPr>
      <w:r>
        <w:t>Страницы журнала прошнуровываются, пронумеровываются и скрепляются печатью территориального органа.</w:t>
      </w:r>
    </w:p>
    <w:p w:rsidR="00EA66B6" w:rsidRDefault="00EA66B6">
      <w:pPr>
        <w:pStyle w:val="ConsPlusNormal"/>
        <w:spacing w:before="220"/>
        <w:ind w:firstLine="540"/>
        <w:jc w:val="both"/>
      </w:pPr>
      <w:r>
        <w:t>Срок хранения журнала - постоянно.</w:t>
      </w:r>
    </w:p>
    <w:p w:rsidR="00EA66B6" w:rsidRDefault="00EA66B6">
      <w:pPr>
        <w:pStyle w:val="ConsPlusNormal"/>
        <w:jc w:val="both"/>
      </w:pPr>
    </w:p>
    <w:p w:rsidR="00EA66B6" w:rsidRDefault="00EA66B6">
      <w:pPr>
        <w:pStyle w:val="ConsPlusNormal"/>
        <w:jc w:val="both"/>
      </w:pPr>
    </w:p>
    <w:p w:rsidR="00EA66B6" w:rsidRDefault="00EA66B6">
      <w:pPr>
        <w:pStyle w:val="ConsPlusNormal"/>
        <w:pBdr>
          <w:top w:val="single" w:sz="6" w:space="0" w:color="auto"/>
        </w:pBdr>
        <w:spacing w:before="100" w:after="100"/>
        <w:jc w:val="both"/>
        <w:rPr>
          <w:sz w:val="2"/>
          <w:szCs w:val="2"/>
        </w:rPr>
      </w:pPr>
    </w:p>
    <w:p w:rsidR="008A4EA8" w:rsidRDefault="008A4EA8"/>
    <w:sectPr w:rsidR="008A4EA8" w:rsidSect="004452A4">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B6"/>
    <w:rsid w:val="008A4EA8"/>
    <w:rsid w:val="00EA6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6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6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6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6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66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66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66B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66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6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66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6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66B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A66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66B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66B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52A17AE002F6ADF9EF0E95CF20483BB205CD97FAB13B53AB35A21ECFDFDE75083702FEC9FD037C847D537D7B68121EE173AD983E40DCFE33654L" TargetMode="External"/><Relationship Id="rId18" Type="http://schemas.openxmlformats.org/officeDocument/2006/relationships/hyperlink" Target="consultantplus://offline/ref=152A17AE002F6ADF9EF0E95CF20483BB225ADE7AA015B53AB35A21ECFDFDE75083702FEC9FD037C043D537D7B68121EE173AD983E40DCFE33654L" TargetMode="External"/><Relationship Id="rId26" Type="http://schemas.openxmlformats.org/officeDocument/2006/relationships/hyperlink" Target="consultantplus://offline/ref=152A17AE002F6ADF9EF0E95CF20483BB2258D776A712B53AB35A21ECFDFDE75083702FEC9FD037C843D537D7B68121EE173AD983E40DCFE33654L" TargetMode="External"/><Relationship Id="rId39" Type="http://schemas.openxmlformats.org/officeDocument/2006/relationships/hyperlink" Target="consultantplus://offline/ref=152A17AE002F6ADF9EF0E95CF20483BB2258D776A712B53AB35A21ECFDFDE75083702FEC9FD037CB4FD537D7B68121EE173AD983E40DCFE33654L" TargetMode="External"/><Relationship Id="rId21" Type="http://schemas.openxmlformats.org/officeDocument/2006/relationships/hyperlink" Target="consultantplus://offline/ref=152A17AE002F6ADF9EF0E95CF20483BB235ADF77A211B53AB35A21ECFDFDE750917077E09DD329C94EC06186F33D5DL" TargetMode="External"/><Relationship Id="rId34" Type="http://schemas.openxmlformats.org/officeDocument/2006/relationships/hyperlink" Target="consultantplus://offline/ref=152A17AE002F6ADF9EF0E95CF20483BB2258D776A712B53AB35A21ECFDFDE75083702FEC9FD037CB46D537D7B68121EE173AD983E40DCFE33654L" TargetMode="External"/><Relationship Id="rId42" Type="http://schemas.openxmlformats.org/officeDocument/2006/relationships/hyperlink" Target="consultantplus://offline/ref=152A17AE002F6ADF9EF0E95CF20483BB2258D776A712B53AB35A21ECFDFDE75083702FEC9FD037CA45D537D7B68121EE173AD983E40DCFE33654L" TargetMode="External"/><Relationship Id="rId47" Type="http://schemas.openxmlformats.org/officeDocument/2006/relationships/hyperlink" Target="consultantplus://offline/ref=152A17AE002F6ADF9EF0E95CF20483BB2258D776A712B53AB35A21ECFDFDE75083702FEC9FD037CD4FD537D7B68121EE173AD983E40DCFE33654L" TargetMode="External"/><Relationship Id="rId50" Type="http://schemas.openxmlformats.org/officeDocument/2006/relationships/hyperlink" Target="consultantplus://offline/ref=152A17AE002F6ADF9EF0E95CF20483BB2258D776A712B53AB35A21ECFDFDE75083702FEC9FD037CC40D537D7B68121EE173AD983E40DCFE33654L" TargetMode="External"/><Relationship Id="rId55" Type="http://schemas.openxmlformats.org/officeDocument/2006/relationships/hyperlink" Target="consultantplus://offline/ref=152A17AE002F6ADF9EF0E95CF20483BB235ADF77A211B53AB35A21ECFDFDE75083702FEC9FD037C14FD537D7B68121EE173AD983E40DCFE33654L" TargetMode="External"/><Relationship Id="rId63" Type="http://schemas.openxmlformats.org/officeDocument/2006/relationships/hyperlink" Target="consultantplus://offline/ref=152A17AE002F6ADF9EF0E95CF20483BB2258DF7CA311B53AB35A21ECFDFDE75083702FEC9FD037C144D537D7B68121EE173AD983E40DCFE33654L" TargetMode="External"/><Relationship Id="rId68" Type="http://schemas.openxmlformats.org/officeDocument/2006/relationships/hyperlink" Target="consultantplus://offline/ref=152A17AE002F6ADF9EF0E95CF20483BB2258D776A712B53AB35A21ECFDFDE75083702FEC9FD036CF40D537D7B68121EE173AD983E40DCFE33654L" TargetMode="External"/><Relationship Id="rId7" Type="http://schemas.openxmlformats.org/officeDocument/2006/relationships/hyperlink" Target="consultantplus://offline/ref=152A17AE002F6ADF9EF0E95CF20483BB2258D776A712B53AB35A21ECFDFDE75083702FEC9FD037C847D537D7B68121EE173AD983E40DCFE33654L"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152A17AE002F6ADF9EF0E95CF20483BB205CD97FAB13B53AB35A21ECFDFDE75083702FEC9FD037C843D537D7B68121EE173AD983E40DCFE33654L" TargetMode="External"/><Relationship Id="rId29" Type="http://schemas.openxmlformats.org/officeDocument/2006/relationships/hyperlink" Target="consultantplus://offline/ref=152A17AE002F6ADF9EF0E95CF20483BB2259D87AA710B53AB35A21ECFDFDE75083702FEC9FD037CB4FD537D7B68121EE173AD983E40DCFE33654L" TargetMode="External"/><Relationship Id="rId1" Type="http://schemas.openxmlformats.org/officeDocument/2006/relationships/styles" Target="styles.xml"/><Relationship Id="rId6" Type="http://schemas.openxmlformats.org/officeDocument/2006/relationships/hyperlink" Target="consultantplus://offline/ref=152A17AE002F6ADF9EF0E95CF20483BB205EDB7EA115B53AB35A21ECFDFDE75083702FEC9FD037C941D537D7B68121EE173AD983E40DCFE33654L" TargetMode="External"/><Relationship Id="rId11" Type="http://schemas.openxmlformats.org/officeDocument/2006/relationships/hyperlink" Target="consultantplus://offline/ref=152A17AE002F6ADF9EF0E95CF20483BB205EDB7EA115B53AB35A21ECFDFDE75083702FEC9FD037C94ED537D7B68121EE173AD983E40DCFE33654L" TargetMode="External"/><Relationship Id="rId24" Type="http://schemas.openxmlformats.org/officeDocument/2006/relationships/hyperlink" Target="consultantplus://offline/ref=152A17AE002F6ADF9EF0E95CF20483BB2259DF79AB13B53AB35A21ECFDFDE75083702FEC99D53C9D169A368BF0D732EC1D3ADB8AFB3056L" TargetMode="External"/><Relationship Id="rId32" Type="http://schemas.openxmlformats.org/officeDocument/2006/relationships/hyperlink" Target="consultantplus://offline/ref=152A17AE002F6ADF9EF0E95CF20483BB2258D776A712B53AB35A21ECFDFDE75083702FEC9FD037C84ED537D7B68121EE173AD983E40DCFE33654L" TargetMode="External"/><Relationship Id="rId37" Type="http://schemas.openxmlformats.org/officeDocument/2006/relationships/hyperlink" Target="consultantplus://offline/ref=152A17AE002F6ADF9EF0E95CF20483BB2258DC79A11FB53AB35A21ECFDFDE750917077E09DD329C94EC06186F33D5DL" TargetMode="External"/><Relationship Id="rId40" Type="http://schemas.openxmlformats.org/officeDocument/2006/relationships/hyperlink" Target="consultantplus://offline/ref=152A17AE002F6ADF9EF0E95CF20483BB2258D776A712B53AB35A21ECFDFDE75083702FEC9FD037CA47D537D7B68121EE173AD983E40DCFE33654L" TargetMode="External"/><Relationship Id="rId45" Type="http://schemas.openxmlformats.org/officeDocument/2006/relationships/hyperlink" Target="consultantplus://offline/ref=152A17AE002F6ADF9EF0E95CF20483BB2258D776A712B53AB35A21ECFDFDE75083702FEC9FD037CA40D537D7B68121EE173AD983E40DCFE33654L" TargetMode="External"/><Relationship Id="rId53" Type="http://schemas.openxmlformats.org/officeDocument/2006/relationships/hyperlink" Target="consultantplus://offline/ref=152A17AE002F6ADF9EF0E95CF20483BB2258D776A712B53AB35A21ECFDFDE75083702FEC9FD037CF42D537D7B68121EE173AD983E40DCFE33654L" TargetMode="External"/><Relationship Id="rId58" Type="http://schemas.openxmlformats.org/officeDocument/2006/relationships/hyperlink" Target="consultantplus://offline/ref=152A17AE002F6ADF9EF0E95CF20483BB2258D776A712B53AB35A21ECFDFDE75083702FEC9FD037CE44D537D7B68121EE173AD983E40DCFE33654L" TargetMode="External"/><Relationship Id="rId66" Type="http://schemas.openxmlformats.org/officeDocument/2006/relationships/hyperlink" Target="consultantplus://offline/ref=152A17AE002F6ADF9EF0E95CF20483BB205EDB7EA115B53AB35A21ECFDFDE75083702FEC9FD037C846D537D7B68121EE173AD983E40DCFE33654L" TargetMode="External"/><Relationship Id="rId5" Type="http://schemas.openxmlformats.org/officeDocument/2006/relationships/hyperlink" Target="consultantplus://offline/ref=152A17AE002F6ADF9EF0E95CF20483BB205CD97FAB13B53AB35A21ECFDFDE75083702FEC9FD037C941D537D7B68121EE173AD983E40DCFE33654L" TargetMode="External"/><Relationship Id="rId15" Type="http://schemas.openxmlformats.org/officeDocument/2006/relationships/hyperlink" Target="consultantplus://offline/ref=152A17AE002F6ADF9EF0E95CF20483BB205CD97FAB13B53AB35A21ECFDFDE75083702FEC9FD037C844D537D7B68121EE173AD983E40DCFE33654L" TargetMode="External"/><Relationship Id="rId23" Type="http://schemas.openxmlformats.org/officeDocument/2006/relationships/hyperlink" Target="consultantplus://offline/ref=152A17AE002F6ADF9EF0E95CF20483BB2258DD7FAA12B53AB35A21ECFDFDE75083702FEC9FD036C847D537D7B68121EE173AD983E40DCFE33654L" TargetMode="External"/><Relationship Id="rId28" Type="http://schemas.openxmlformats.org/officeDocument/2006/relationships/hyperlink" Target="consultantplus://offline/ref=152A17AE002F6ADF9EF0E95CF20483BB2258D776A712B53AB35A21ECFDFDE75083702FEC9FD037C841D537D7B68121EE173AD983E40DCFE33654L" TargetMode="External"/><Relationship Id="rId36" Type="http://schemas.openxmlformats.org/officeDocument/2006/relationships/hyperlink" Target="consultantplus://offline/ref=152A17AE002F6ADF9EF0E95CF20483BB2258D776A712B53AB35A21ECFDFDE75083702FEC9FD037CB41D537D7B68121EE173AD983E40DCFE33654L" TargetMode="External"/><Relationship Id="rId49" Type="http://schemas.openxmlformats.org/officeDocument/2006/relationships/hyperlink" Target="consultantplus://offline/ref=152A17AE002F6ADF9EF0E95CF20483BB2258D776A712B53AB35A21ECFDFDE75083702FEC9FD037CC43D537D7B68121EE173AD983E40DCFE33654L" TargetMode="External"/><Relationship Id="rId57" Type="http://schemas.openxmlformats.org/officeDocument/2006/relationships/hyperlink" Target="consultantplus://offline/ref=152A17AE002F6ADF9EF0E95CF20483BB2258D776A712B53AB35A21ECFDFDE75083702FEC9FD037CE46D537D7B68121EE173AD983E40DCFE33654L" TargetMode="External"/><Relationship Id="rId61" Type="http://schemas.openxmlformats.org/officeDocument/2006/relationships/hyperlink" Target="consultantplus://offline/ref=152A17AE002F6ADF9EF0E95CF20483BB225ADC77AB16B53AB35A21ECFDFDE75083702FEC9FD031CD4ED537D7B68121EE173AD983E40DCFE33654L" TargetMode="External"/><Relationship Id="rId10" Type="http://schemas.openxmlformats.org/officeDocument/2006/relationships/hyperlink" Target="consultantplus://offline/ref=152A17AE002F6ADF9EF0E95CF20483BB205CD97FAB13B53AB35A21ECFDFDE75083702FEC9FD037C941D537D7B68121EE173AD983E40DCFE33654L" TargetMode="External"/><Relationship Id="rId19" Type="http://schemas.openxmlformats.org/officeDocument/2006/relationships/hyperlink" Target="consultantplus://offline/ref=152A17AE002F6ADF9EF0E95CF20483BB205CD97FAB13B53AB35A21ECFDFDE75083702FEC9FD037C841D537D7B68121EE173AD983E40DCFE33654L" TargetMode="External"/><Relationship Id="rId31" Type="http://schemas.openxmlformats.org/officeDocument/2006/relationships/hyperlink" Target="consultantplus://offline/ref=152A17AE002F6ADF9EF0E95CF20483BB2258D776A712B53AB35A21ECFDFDE75083702FEC9FD037C84FD537D7B68121EE173AD983E40DCFE33654L" TargetMode="External"/><Relationship Id="rId44" Type="http://schemas.openxmlformats.org/officeDocument/2006/relationships/hyperlink" Target="consultantplus://offline/ref=152A17AE002F6ADF9EF0E95CF20483BB2258D776A712B53AB35A21ECFDFDE75083702FEC9FD037CA43D537D7B68121EE173AD983E40DCFE33654L" TargetMode="External"/><Relationship Id="rId52" Type="http://schemas.openxmlformats.org/officeDocument/2006/relationships/hyperlink" Target="consultantplus://offline/ref=152A17AE002F6ADF9EF0E95CF20483BB2258D776A712B53AB35A21ECFDFDE75083702FEC9FD037CF44D537D7B68121EE173AD983E40DCFE33654L" TargetMode="External"/><Relationship Id="rId60" Type="http://schemas.openxmlformats.org/officeDocument/2006/relationships/hyperlink" Target="consultantplus://offline/ref=152A17AE002F6ADF9EF0E95CF20483BB2258D776A712B53AB35A21ECFDFDE75083702FEC9FD037CE4FD537D7B68121EE173AD983E40DCFE33654L" TargetMode="External"/><Relationship Id="rId65" Type="http://schemas.openxmlformats.org/officeDocument/2006/relationships/hyperlink" Target="consultantplus://offline/ref=152A17AE002F6ADF9EF0E95CF20483BB2258DF7CA311B53AB35A21ECFDFDE75083702FEC9FD037C144D537D7B68121EE173AD983E40DCFE33654L" TargetMode="External"/><Relationship Id="rId4" Type="http://schemas.openxmlformats.org/officeDocument/2006/relationships/webSettings" Target="webSettings.xml"/><Relationship Id="rId9" Type="http://schemas.openxmlformats.org/officeDocument/2006/relationships/hyperlink" Target="consultantplus://offline/ref=152A17AE002F6ADF9EF0E95CF20483BB2258DD7FAA12B53AB35A21ECFDFDE75083702FEC9FD036C847D537D7B68121EE173AD983E40DCFE33654L" TargetMode="External"/><Relationship Id="rId14" Type="http://schemas.openxmlformats.org/officeDocument/2006/relationships/hyperlink" Target="consultantplus://offline/ref=152A17AE002F6ADF9EF0E95CF20483BB205CD97FAB13B53AB35A21ECFDFDE75083702FEC9FD037C845D537D7B68121EE173AD983E40DCFE33654L" TargetMode="External"/><Relationship Id="rId22" Type="http://schemas.openxmlformats.org/officeDocument/2006/relationships/hyperlink" Target="consultantplus://offline/ref=152A17AE002F6ADF9EF0E95CF20483BB2258D776A712B53AB35A21ECFDFDE75083702FEC9FD037C845D537D7B68121EE173AD983E40DCFE33654L" TargetMode="External"/><Relationship Id="rId27" Type="http://schemas.openxmlformats.org/officeDocument/2006/relationships/hyperlink" Target="consultantplus://offline/ref=152A17AE002F6ADF9EF0E95CF20483BB2350DE79A114B53AB35A21ECFDFDE75083702FEC9FD037C842D537D7B68121EE173AD983E40DCFE33654L" TargetMode="External"/><Relationship Id="rId30" Type="http://schemas.openxmlformats.org/officeDocument/2006/relationships/hyperlink" Target="consultantplus://offline/ref=152A17AE002F6ADF9EF0E95CF20483BB2258D776A712B53AB35A21ECFDFDE75083702FEC9FD037C840D537D7B68121EE173AD983E40DCFE33654L" TargetMode="External"/><Relationship Id="rId35" Type="http://schemas.openxmlformats.org/officeDocument/2006/relationships/hyperlink" Target="consultantplus://offline/ref=152A17AE002F6ADF9EF0E95CF20483BB2258D776A712B53AB35A21ECFDFDE75083702FEC9FD037CB45D537D7B68121EE173AD983E40DCFE33654L" TargetMode="External"/><Relationship Id="rId43" Type="http://schemas.openxmlformats.org/officeDocument/2006/relationships/hyperlink" Target="consultantplus://offline/ref=152A17AE002F6ADF9EF0E95CF20483BB2258D776A712B53AB35A21ECFDFDE75083702FEC9FD037CA44D537D7B68121EE173AD983E40DCFE33654L" TargetMode="External"/><Relationship Id="rId48" Type="http://schemas.openxmlformats.org/officeDocument/2006/relationships/hyperlink" Target="consultantplus://offline/ref=152A17AE002F6ADF9EF0E95CF20483BB2258D776A712B53AB35A21ECFDFDE75083702FEC9FD037CC47D537D7B68121EE173AD983E40DCFE33654L" TargetMode="External"/><Relationship Id="rId56" Type="http://schemas.openxmlformats.org/officeDocument/2006/relationships/hyperlink" Target="consultantplus://offline/ref=152A17AE002F6ADF9EF0E95CF20483BB2258D776A712B53AB35A21ECFDFDE75083702FEC9FD037CF40D537D7B68121EE173AD983E40DCFE33654L" TargetMode="External"/><Relationship Id="rId64" Type="http://schemas.openxmlformats.org/officeDocument/2006/relationships/hyperlink" Target="consultantplus://offline/ref=152A17AE002F6ADF9EF0E95CF20483BB2258DF7CA311B53AB35A21ECFDFDE750917077E09DD329C94EC06186F33D5DL" TargetMode="External"/><Relationship Id="rId69" Type="http://schemas.openxmlformats.org/officeDocument/2006/relationships/hyperlink" Target="consultantplus://offline/ref=152A17AE002F6ADF9EF0E95CF20483BB2258D776A712B53AB35A21ECFDFDE75083702FEC9FD036CE42D537D7B68121EE173AD983E40DCFE33654L" TargetMode="External"/><Relationship Id="rId8" Type="http://schemas.openxmlformats.org/officeDocument/2006/relationships/hyperlink" Target="consultantplus://offline/ref=152A17AE002F6ADF9EF0E95CF20483BB2259DF79AB13B53AB35A21ECFDFDE75083702FEC99D53C9D169A368BF0D732EC1D3ADB8AFB3056L" TargetMode="External"/><Relationship Id="rId51" Type="http://schemas.openxmlformats.org/officeDocument/2006/relationships/hyperlink" Target="consultantplus://offline/ref=152A17AE002F6ADF9EF0E95CF20483BB2258D776A712B53AB35A21ECFDFDE75083702FEC9FD037CF47D537D7B68121EE173AD983E40DCFE33654L" TargetMode="External"/><Relationship Id="rId3" Type="http://schemas.openxmlformats.org/officeDocument/2006/relationships/settings" Target="settings.xml"/><Relationship Id="rId12" Type="http://schemas.openxmlformats.org/officeDocument/2006/relationships/hyperlink" Target="consultantplus://offline/ref=152A17AE002F6ADF9EF0E95CF20483BB2258D776A712B53AB35A21ECFDFDE75083702FEC9FD037C847D537D7B68121EE173AD983E40DCFE33654L" TargetMode="External"/><Relationship Id="rId17" Type="http://schemas.openxmlformats.org/officeDocument/2006/relationships/hyperlink" Target="consultantplus://offline/ref=152A17AE002F6ADF9EF0E95CF20483BB2258DC79A11FB53AB35A21ECFDFDE75083702FEB96DB6398038B6E84F1CA2CE50A26D98B3F53L" TargetMode="External"/><Relationship Id="rId25" Type="http://schemas.openxmlformats.org/officeDocument/2006/relationships/hyperlink" Target="consultantplus://offline/ref=152A17AE002F6ADF9EF0E95CF20483BB2258DF7CA311B53AB35A21ECFDFDE750917077E09DD329C94EC06186F33D5DL" TargetMode="External"/><Relationship Id="rId33" Type="http://schemas.openxmlformats.org/officeDocument/2006/relationships/hyperlink" Target="consultantplus://offline/ref=152A17AE002F6ADF9EF0E95CF20483BB225BDF77A616B53AB35A21ECFDFDE75083702FEC9FD032CC4ED537D7B68121EE173AD983E40DCFE33654L" TargetMode="External"/><Relationship Id="rId38" Type="http://schemas.openxmlformats.org/officeDocument/2006/relationships/hyperlink" Target="consultantplus://offline/ref=152A17AE002F6ADF9EF0E95CF20483BB205EDB7EA115B53AB35A21ECFDFDE75083702FEC9FD037C847D537D7B68121EE173AD983E40DCFE33654L" TargetMode="External"/><Relationship Id="rId46" Type="http://schemas.openxmlformats.org/officeDocument/2006/relationships/hyperlink" Target="consultantplus://offline/ref=152A17AE002F6ADF9EF0E95CF20483BB2258D776A712B53AB35A21ECFDFDE75083702FEC9FD037CD41D537D7B68121EE173AD983E40DCFE33654L" TargetMode="External"/><Relationship Id="rId59" Type="http://schemas.openxmlformats.org/officeDocument/2006/relationships/hyperlink" Target="consultantplus://offline/ref=152A17AE002F6ADF9EF0E95CF20483BB2258D776A712B53AB35A21ECFDFDE75083702FEC9FD037CE42D537D7B68121EE173AD983E40DCFE33654L" TargetMode="External"/><Relationship Id="rId67" Type="http://schemas.openxmlformats.org/officeDocument/2006/relationships/hyperlink" Target="consultantplus://offline/ref=152A17AE002F6ADF9EF0E95CF20483BB2258D776A712B53AB35A21ECFDFDE75083702FEC9FD036CF41D537D7B68121EE173AD983E40DCFE33654L" TargetMode="External"/><Relationship Id="rId20" Type="http://schemas.openxmlformats.org/officeDocument/2006/relationships/hyperlink" Target="consultantplus://offline/ref=152A17AE002F6ADF9EF0E95CF20483BB225BDF77A01FB53AB35A21ECFDFDE750917077E09DD329C94EC06186F33D5DL" TargetMode="External"/><Relationship Id="rId41" Type="http://schemas.openxmlformats.org/officeDocument/2006/relationships/hyperlink" Target="consultantplus://offline/ref=152A17AE002F6ADF9EF0E95CF20483BB2258D776A712B53AB35A21ECFDFDE75083702FEC9FD037CA46D537D7B68121EE173AD983E40DCFE33654L" TargetMode="External"/><Relationship Id="rId54" Type="http://schemas.openxmlformats.org/officeDocument/2006/relationships/hyperlink" Target="consultantplus://offline/ref=152A17AE002F6ADF9EF0E95CF20483BB235ADF77A211B53AB35A21ECFDFDE75083702FEC9FD037C14FD537D7B68121EE173AD983E40DCFE33654L" TargetMode="External"/><Relationship Id="rId62" Type="http://schemas.openxmlformats.org/officeDocument/2006/relationships/hyperlink" Target="consultantplus://offline/ref=152A17AE002F6ADF9EF0E95CF20483BB2258D776A712B53AB35A21ECFDFDE75083702FEC9FD037C141D537D7B68121EE173AD983E40DCFE33654L"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37</Pages>
  <Words>13675</Words>
  <Characters>77948</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Ланщикова Ю.А</dc:creator>
  <cp:lastModifiedBy>Ланщикова Ю.А</cp:lastModifiedBy>
  <cp:revision>1</cp:revision>
  <dcterms:created xsi:type="dcterms:W3CDTF">2019-09-23T11:57:00Z</dcterms:created>
  <dcterms:modified xsi:type="dcterms:W3CDTF">2019-09-23T11:59:00Z</dcterms:modified>
</cp:coreProperties>
</file>