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A8E1" w14:textId="77777777" w:rsidR="00EB47A3" w:rsidRDefault="00EB47A3" w:rsidP="00EC06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подготовки к публичному мероприятию на сайт Центрального управления Ростехнадзора поступил</w:t>
      </w:r>
      <w:r w:rsidR="004E66B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вопрос</w:t>
      </w:r>
      <w:r w:rsidR="004E66B5">
        <w:rPr>
          <w:rFonts w:ascii="Times New Roman" w:hAnsi="Times New Roman"/>
          <w:b/>
          <w:sz w:val="28"/>
          <w:szCs w:val="28"/>
        </w:rPr>
        <w:t>ы. Сотрудниками Управления подготовлены соответствующие ответы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5F381C3" w14:textId="77777777" w:rsidR="00BC62E9" w:rsidRPr="00103A8E" w:rsidRDefault="00BC62E9" w:rsidP="00BC62E9">
      <w:pPr>
        <w:rPr>
          <w:rFonts w:ascii="Times New Roman" w:hAnsi="Times New Roman"/>
          <w:szCs w:val="24"/>
          <w:u w:val="single"/>
        </w:rPr>
      </w:pPr>
    </w:p>
    <w:p w14:paraId="29C5DEF9" w14:textId="77777777" w:rsidR="00BC62E9" w:rsidRPr="006F5889" w:rsidRDefault="00BC62E9" w:rsidP="00BC62E9">
      <w:pPr>
        <w:ind w:firstLine="567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Вопрос № 1:</w:t>
      </w:r>
    </w:p>
    <w:p w14:paraId="2707B4B9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F5889">
        <w:rPr>
          <w:rFonts w:ascii="Times New Roman" w:hAnsi="Times New Roman"/>
          <w:szCs w:val="24"/>
        </w:rPr>
        <w:t xml:space="preserve">В соответствии с пунктом 7 Правил расследования причин аварий в электроэнергетике, утвержденных постановлением Правительства Российской Федерации от 28 октября 2009 г. № 846, собственник, иной законный владелец объекта электроэнергетики либо эксплуатирующая организация незамедлительно уведомляют о возникновении аварии орган федерального государственного энергетического надзора. </w:t>
      </w:r>
    </w:p>
    <w:p w14:paraId="6DACF4DF" w14:textId="77777777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F5889">
        <w:rPr>
          <w:rFonts w:ascii="Times New Roman" w:hAnsi="Times New Roman"/>
          <w:szCs w:val="24"/>
        </w:rPr>
        <w:t>В данном контексте</w:t>
      </w:r>
      <w:r>
        <w:rPr>
          <w:rFonts w:ascii="Times New Roman" w:hAnsi="Times New Roman"/>
          <w:szCs w:val="24"/>
        </w:rPr>
        <w:t>,</w:t>
      </w:r>
      <w:r w:rsidRPr="006F5889">
        <w:rPr>
          <w:rFonts w:ascii="Times New Roman" w:hAnsi="Times New Roman"/>
          <w:szCs w:val="24"/>
        </w:rPr>
        <w:t xml:space="preserve"> что имеется ввиду под «незамедлительно» и в какой конкретно срок передается данная информация</w:t>
      </w:r>
      <w:r>
        <w:rPr>
          <w:rFonts w:ascii="Times New Roman" w:hAnsi="Times New Roman"/>
          <w:szCs w:val="24"/>
        </w:rPr>
        <w:t>?</w:t>
      </w:r>
    </w:p>
    <w:p w14:paraId="1F3AFCC9" w14:textId="77777777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1</w:t>
      </w:r>
      <w:r w:rsidRPr="006F5889">
        <w:rPr>
          <w:rFonts w:ascii="Times New Roman" w:hAnsi="Times New Roman"/>
          <w:b/>
          <w:szCs w:val="24"/>
        </w:rPr>
        <w:t>:</w:t>
      </w:r>
    </w:p>
    <w:p w14:paraId="3500628B" w14:textId="7B17ADA6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F5889">
        <w:rPr>
          <w:rFonts w:ascii="Times New Roman" w:hAnsi="Times New Roman"/>
          <w:szCs w:val="24"/>
        </w:rPr>
        <w:t xml:space="preserve">В соответствии с пунктом 4 Порядка передачи оперативной информации об авариях </w:t>
      </w:r>
      <w:r w:rsidRPr="00BC62E9">
        <w:rPr>
          <w:rFonts w:ascii="Times New Roman" w:hAnsi="Times New Roman"/>
          <w:szCs w:val="24"/>
        </w:rPr>
        <w:t xml:space="preserve">                                  </w:t>
      </w:r>
      <w:r w:rsidRPr="006F5889">
        <w:rPr>
          <w:rFonts w:ascii="Times New Roman" w:hAnsi="Times New Roman"/>
          <w:szCs w:val="24"/>
        </w:rPr>
        <w:t>в электроэнергетике, утвержденного Приказом Минэнерго России от 02 марта 2010 г. № 91, оперативный персонал объекта, осуществляет передачу территориальному органу Ростехнадзора оперативной информации об авариях в электроэнергетике:</w:t>
      </w:r>
    </w:p>
    <w:p w14:paraId="6AD138D3" w14:textId="77777777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</w:t>
      </w:r>
      <w:r w:rsidRPr="006F5889">
        <w:rPr>
          <w:rFonts w:ascii="Times New Roman" w:hAnsi="Times New Roman"/>
          <w:szCs w:val="24"/>
        </w:rPr>
        <w:t xml:space="preserve"> </w:t>
      </w:r>
      <w:hyperlink r:id="rId7" w:history="1">
        <w:r w:rsidRPr="006F5889">
          <w:rPr>
            <w:rFonts w:ascii="Times New Roman" w:hAnsi="Times New Roman"/>
            <w:szCs w:val="24"/>
          </w:rPr>
          <w:t>пункт</w:t>
        </w:r>
        <w:r>
          <w:rPr>
            <w:rFonts w:ascii="Times New Roman" w:hAnsi="Times New Roman"/>
            <w:szCs w:val="24"/>
          </w:rPr>
          <w:t>у</w:t>
        </w:r>
        <w:r w:rsidRPr="006F5889">
          <w:rPr>
            <w:rFonts w:ascii="Times New Roman" w:hAnsi="Times New Roman"/>
            <w:szCs w:val="24"/>
          </w:rPr>
          <w:t xml:space="preserve"> 4</w:t>
        </w:r>
      </w:hyperlink>
      <w:r w:rsidRPr="006F5889">
        <w:rPr>
          <w:rFonts w:ascii="Times New Roman" w:hAnsi="Times New Roman"/>
          <w:szCs w:val="24"/>
        </w:rPr>
        <w:t xml:space="preserve"> Правил расследования причин аварий в электроэнергетике - </w:t>
      </w:r>
      <w:r w:rsidRPr="005E4325">
        <w:rPr>
          <w:rFonts w:ascii="Times New Roman" w:hAnsi="Times New Roman"/>
          <w:b/>
          <w:szCs w:val="24"/>
        </w:rPr>
        <w:t>в течение 20</w:t>
      </w:r>
      <w:r w:rsidRPr="006F5889">
        <w:rPr>
          <w:rFonts w:ascii="Times New Roman" w:hAnsi="Times New Roman"/>
          <w:szCs w:val="24"/>
        </w:rPr>
        <w:t xml:space="preserve"> минут с момента возникновения аварии;</w:t>
      </w:r>
    </w:p>
    <w:p w14:paraId="777DD7AE" w14:textId="4ACF3248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</w:t>
      </w:r>
      <w:hyperlink r:id="rId8" w:history="1">
        <w:r w:rsidRPr="006F5889">
          <w:rPr>
            <w:rFonts w:ascii="Times New Roman" w:hAnsi="Times New Roman"/>
            <w:szCs w:val="24"/>
          </w:rPr>
          <w:t>пункт</w:t>
        </w:r>
        <w:r>
          <w:rPr>
            <w:rFonts w:ascii="Times New Roman" w:hAnsi="Times New Roman"/>
            <w:szCs w:val="24"/>
          </w:rPr>
          <w:t>у</w:t>
        </w:r>
        <w:r w:rsidRPr="006F5889">
          <w:rPr>
            <w:rFonts w:ascii="Times New Roman" w:hAnsi="Times New Roman"/>
            <w:szCs w:val="24"/>
          </w:rPr>
          <w:t xml:space="preserve"> 5</w:t>
        </w:r>
      </w:hyperlink>
      <w:r w:rsidRPr="006F5889">
        <w:rPr>
          <w:rFonts w:ascii="Times New Roman" w:hAnsi="Times New Roman"/>
          <w:szCs w:val="24"/>
        </w:rPr>
        <w:t xml:space="preserve"> Правил расследования причин аварий в электроэнергетике - </w:t>
      </w:r>
      <w:r w:rsidRPr="005E4325">
        <w:rPr>
          <w:rFonts w:ascii="Times New Roman" w:hAnsi="Times New Roman"/>
          <w:b/>
          <w:szCs w:val="24"/>
        </w:rPr>
        <w:t>в течение 8</w:t>
      </w:r>
      <w:r w:rsidRPr="006F5889">
        <w:rPr>
          <w:rFonts w:ascii="Times New Roman" w:hAnsi="Times New Roman"/>
          <w:szCs w:val="24"/>
        </w:rPr>
        <w:t xml:space="preserve"> часов </w:t>
      </w:r>
      <w:r w:rsidRPr="00BC62E9">
        <w:rPr>
          <w:rFonts w:ascii="Times New Roman" w:hAnsi="Times New Roman"/>
          <w:szCs w:val="24"/>
        </w:rPr>
        <w:t xml:space="preserve">                     </w:t>
      </w:r>
      <w:r w:rsidRPr="006F5889">
        <w:rPr>
          <w:rFonts w:ascii="Times New Roman" w:hAnsi="Times New Roman"/>
          <w:szCs w:val="24"/>
        </w:rPr>
        <w:t>с момента возникновения аварии.</w:t>
      </w:r>
    </w:p>
    <w:p w14:paraId="31C8371B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14:paraId="68F6DB40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Вопрос № 2:</w:t>
      </w:r>
    </w:p>
    <w:p w14:paraId="61461B49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каких случаях при проведении технического освидетельствования объектов электроэнергетики привлекаются специализированные организации?</w:t>
      </w:r>
    </w:p>
    <w:p w14:paraId="5991B515" w14:textId="77777777" w:rsidR="00BC62E9" w:rsidRPr="006F588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6F588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2</w:t>
      </w:r>
      <w:r w:rsidRPr="006F5889">
        <w:rPr>
          <w:rFonts w:ascii="Times New Roman" w:hAnsi="Times New Roman"/>
          <w:b/>
          <w:szCs w:val="24"/>
        </w:rPr>
        <w:t>:</w:t>
      </w:r>
    </w:p>
    <w:p w14:paraId="45DCC03E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пунктом 6 Правил проведения технического освидетельствования оборудования, зданий и сооружений объектов электроэнергетики, утвержденных Приказом Минэнерго России от 14 мая 2019 г. № 465, владельцы объектов электроэнергетики самостоятельно должны определить критерии привлечения к работе комиссии представителей специализированных организаций и организаций - изготовителей оборудования.</w:t>
      </w:r>
    </w:p>
    <w:p w14:paraId="4744D85A" w14:textId="77777777" w:rsidR="00BC62E9" w:rsidRDefault="00BC62E9" w:rsidP="00BC6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72CC864" w14:textId="77777777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242509">
        <w:rPr>
          <w:rFonts w:ascii="Times New Roman" w:hAnsi="Times New Roman"/>
          <w:b/>
          <w:szCs w:val="24"/>
        </w:rPr>
        <w:t xml:space="preserve">Вопрос № 3 и 4: </w:t>
      </w:r>
    </w:p>
    <w:p w14:paraId="4C107A0C" w14:textId="77777777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>Наше предприятие использует баллоны с аргоном объемом 40</w:t>
      </w:r>
      <w:r>
        <w:rPr>
          <w:rFonts w:ascii="Times New Roman" w:hAnsi="Times New Roman"/>
          <w:szCs w:val="24"/>
        </w:rPr>
        <w:t xml:space="preserve"> </w:t>
      </w:r>
      <w:r w:rsidRPr="00242509">
        <w:rPr>
          <w:rFonts w:ascii="Times New Roman" w:hAnsi="Times New Roman"/>
          <w:szCs w:val="24"/>
        </w:rPr>
        <w:t>л, с рабочим давлением 14.7 Мпа, не подлежащих учету в Ростехнадзоре, прошу Вас дать следующие разъяснения:</w:t>
      </w:r>
    </w:p>
    <w:p w14:paraId="2F26F068" w14:textId="199A5CEA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b/>
          <w:szCs w:val="24"/>
        </w:rPr>
        <w:t>Вопрос № 3</w:t>
      </w:r>
      <w:r>
        <w:rPr>
          <w:rFonts w:ascii="Times New Roman" w:hAnsi="Times New Roman"/>
          <w:b/>
          <w:szCs w:val="24"/>
        </w:rPr>
        <w:t>.</w:t>
      </w:r>
      <w:r w:rsidRPr="0024250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</w:t>
      </w:r>
      <w:r w:rsidRPr="00242509">
        <w:rPr>
          <w:rFonts w:ascii="Times New Roman" w:hAnsi="Times New Roman"/>
          <w:szCs w:val="24"/>
        </w:rPr>
        <w:t xml:space="preserve">тносится ли наше предприятие при использовании баллонов с аргоном </w:t>
      </w:r>
      <w:r>
        <w:rPr>
          <w:rFonts w:ascii="Times New Roman" w:hAnsi="Times New Roman"/>
          <w:szCs w:val="24"/>
        </w:rPr>
        <w:t xml:space="preserve">                            </w:t>
      </w:r>
      <w:r w:rsidRPr="00242509">
        <w:rPr>
          <w:rFonts w:ascii="Times New Roman" w:hAnsi="Times New Roman"/>
          <w:szCs w:val="24"/>
        </w:rPr>
        <w:t xml:space="preserve">к организации, осуществляющей эксплуатацию опасных производственных объектов </w:t>
      </w:r>
      <w:r w:rsidRPr="00BC62E9">
        <w:rPr>
          <w:rFonts w:ascii="Times New Roman" w:hAnsi="Times New Roman"/>
          <w:szCs w:val="24"/>
        </w:rPr>
        <w:t xml:space="preserve">                                            </w:t>
      </w:r>
      <w:r w:rsidRPr="00242509">
        <w:rPr>
          <w:rFonts w:ascii="Times New Roman" w:hAnsi="Times New Roman"/>
          <w:szCs w:val="24"/>
        </w:rPr>
        <w:t>в соответствии со 116-ФЗ?</w:t>
      </w:r>
    </w:p>
    <w:p w14:paraId="03E19BA7" w14:textId="64FC2BCB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b/>
          <w:szCs w:val="24"/>
        </w:rPr>
        <w:t xml:space="preserve">Вопрос № </w:t>
      </w:r>
      <w:r>
        <w:rPr>
          <w:rFonts w:ascii="Times New Roman" w:hAnsi="Times New Roman"/>
          <w:szCs w:val="24"/>
        </w:rPr>
        <w:t>4</w:t>
      </w:r>
      <w:r w:rsidRPr="00242509">
        <w:rPr>
          <w:rFonts w:ascii="Times New Roman" w:hAnsi="Times New Roman"/>
          <w:szCs w:val="24"/>
        </w:rPr>
        <w:t>. Какие требования и каких разделов ФНП ОРПД № 536 распространяются</w:t>
      </w:r>
      <w:r w:rsidRPr="00BC62E9">
        <w:rPr>
          <w:rFonts w:ascii="Times New Roman" w:hAnsi="Times New Roman"/>
          <w:szCs w:val="24"/>
        </w:rPr>
        <w:t xml:space="preserve">                        </w:t>
      </w:r>
      <w:r>
        <w:rPr>
          <w:rFonts w:ascii="Times New Roman" w:hAnsi="Times New Roman"/>
          <w:szCs w:val="24"/>
        </w:rPr>
        <w:t xml:space="preserve"> </w:t>
      </w:r>
      <w:r w:rsidRPr="00242509">
        <w:rPr>
          <w:rFonts w:ascii="Times New Roman" w:hAnsi="Times New Roman"/>
          <w:szCs w:val="24"/>
        </w:rPr>
        <w:t>на наше предприятие при использовании указанных баллонов.</w:t>
      </w:r>
    </w:p>
    <w:p w14:paraId="011D0F4B" w14:textId="77777777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24250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3</w:t>
      </w:r>
      <w:r w:rsidRPr="00242509">
        <w:rPr>
          <w:rFonts w:ascii="Times New Roman" w:hAnsi="Times New Roman"/>
          <w:b/>
          <w:szCs w:val="24"/>
        </w:rPr>
        <w:t>:</w:t>
      </w:r>
    </w:p>
    <w:p w14:paraId="52E05782" w14:textId="30B5B432" w:rsidR="00BC62E9" w:rsidRPr="0024250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В соответствии с подпунктом «в» пункта 223 Федеральных норм и правил </w:t>
      </w:r>
      <w:r w:rsidRPr="00242509">
        <w:rPr>
          <w:rFonts w:ascii="Times New Roman" w:hAnsi="Times New Roman"/>
          <w:szCs w:val="24"/>
        </w:rPr>
        <w:br/>
        <w:t xml:space="preserve">в области промышленной безопасности «Правила промышленной безопасности </w:t>
      </w:r>
      <w:r w:rsidRPr="00242509">
        <w:rPr>
          <w:rFonts w:ascii="Times New Roman" w:hAnsi="Times New Roman"/>
          <w:szCs w:val="24"/>
        </w:rPr>
        <w:br/>
        <w:t xml:space="preserve">при использовании оборудования, работающего под избыточным давлением», утвержденных приказом Ростехнадзора от 15 декабря 2020 г. № 536 (далее – ФНП ОРПД) не подлежит учёту </w:t>
      </w:r>
      <w:r w:rsidRPr="00BC62E9">
        <w:rPr>
          <w:rFonts w:ascii="Times New Roman" w:hAnsi="Times New Roman"/>
          <w:szCs w:val="24"/>
        </w:rPr>
        <w:t xml:space="preserve">                           </w:t>
      </w:r>
      <w:r w:rsidRPr="00242509">
        <w:rPr>
          <w:rFonts w:ascii="Times New Roman" w:hAnsi="Times New Roman"/>
          <w:szCs w:val="24"/>
        </w:rPr>
        <w:t xml:space="preserve">в органах Ростехнадзора и иных федеральных органах исполнительной власти, уполномоченных </w:t>
      </w:r>
      <w:r w:rsidRPr="00BC62E9">
        <w:rPr>
          <w:rFonts w:ascii="Times New Roman" w:hAnsi="Times New Roman"/>
          <w:szCs w:val="24"/>
        </w:rPr>
        <w:t xml:space="preserve">                 </w:t>
      </w:r>
      <w:r w:rsidRPr="00242509">
        <w:rPr>
          <w:rFonts w:ascii="Times New Roman" w:hAnsi="Times New Roman"/>
          <w:szCs w:val="24"/>
        </w:rPr>
        <w:t xml:space="preserve">в области промышленной безопасности следующее оборудование под давлением: бочки </w:t>
      </w:r>
      <w:r w:rsidRPr="00BC62E9">
        <w:rPr>
          <w:rFonts w:ascii="Times New Roman" w:hAnsi="Times New Roman"/>
          <w:szCs w:val="24"/>
        </w:rPr>
        <w:t xml:space="preserve">                            </w:t>
      </w:r>
      <w:r w:rsidRPr="00242509">
        <w:rPr>
          <w:rFonts w:ascii="Times New Roman" w:hAnsi="Times New Roman"/>
          <w:szCs w:val="24"/>
        </w:rPr>
        <w:t>для перевозки сжиженных газов, баллоны вместимостью до 100 литров включительно, установленные стационарно, а также предназначенные для транспортирования и (или) хранения сжатых, сжиженных и растворенных газов.</w:t>
      </w:r>
    </w:p>
    <w:p w14:paraId="0389F6F7" w14:textId="0BD295AD" w:rsidR="00BC62E9" w:rsidRPr="0024250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Согласно пункту 227 ФНП ОРПД при наличии оборудования под давлением регистрации </w:t>
      </w:r>
      <w:r w:rsidRPr="00BC62E9">
        <w:rPr>
          <w:rFonts w:ascii="Times New Roman" w:hAnsi="Times New Roman"/>
          <w:szCs w:val="24"/>
        </w:rPr>
        <w:t xml:space="preserve">                          </w:t>
      </w:r>
      <w:r w:rsidRPr="00242509">
        <w:rPr>
          <w:rFonts w:ascii="Times New Roman" w:hAnsi="Times New Roman"/>
          <w:szCs w:val="24"/>
        </w:rPr>
        <w:t>в государственном реестре ОПО подлежат:</w:t>
      </w:r>
    </w:p>
    <w:p w14:paraId="727CDA10" w14:textId="77777777" w:rsidR="00BC62E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а) объекты, в составе которых используется оборудование под давлением, подлежащее учету в территориальных органах Ростехнадзора или иных федеральных органах исполнительной власти в области промышленной безопасности, идентифицируемые по признакам, указанным в пункте 3 </w:t>
      </w:r>
    </w:p>
    <w:p w14:paraId="5A1B2F62" w14:textId="77777777" w:rsidR="00BC62E9" w:rsidRDefault="00BC62E9" w:rsidP="00BC62E9">
      <w:pPr>
        <w:jc w:val="both"/>
        <w:rPr>
          <w:rFonts w:ascii="Times New Roman" w:hAnsi="Times New Roman"/>
          <w:szCs w:val="24"/>
        </w:rPr>
      </w:pPr>
    </w:p>
    <w:p w14:paraId="5ED40D6A" w14:textId="5D0689D8" w:rsidR="00BC62E9" w:rsidRPr="00242509" w:rsidRDefault="00BC62E9" w:rsidP="00BC62E9">
      <w:pPr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>ФНП</w:t>
      </w:r>
      <w:r w:rsidRPr="00BC62E9">
        <w:rPr>
          <w:rFonts w:ascii="Times New Roman" w:hAnsi="Times New Roman"/>
          <w:szCs w:val="24"/>
        </w:rPr>
        <w:t xml:space="preserve"> </w:t>
      </w:r>
      <w:r w:rsidRPr="00242509">
        <w:rPr>
          <w:rFonts w:ascii="Times New Roman" w:hAnsi="Times New Roman"/>
          <w:szCs w:val="24"/>
        </w:rPr>
        <w:t xml:space="preserve">ОРПД и пункте 2 приложения 1 к Федеральному закону от 21 июля 1997 г. № 116-ФЗ </w:t>
      </w:r>
      <w:r w:rsidRPr="00242509">
        <w:rPr>
          <w:rFonts w:ascii="Times New Roman" w:hAnsi="Times New Roman"/>
          <w:szCs w:val="24"/>
        </w:rPr>
        <w:br/>
        <w:t xml:space="preserve">«О промышленной безопасности опасных производственных объектов» </w:t>
      </w:r>
      <w:r w:rsidRPr="00242509">
        <w:rPr>
          <w:rFonts w:ascii="Times New Roman" w:hAnsi="Times New Roman"/>
          <w:szCs w:val="24"/>
        </w:rPr>
        <w:br/>
        <w:t>(далее – Федеральный закон № 116-ФЗ);</w:t>
      </w:r>
    </w:p>
    <w:p w14:paraId="08137161" w14:textId="77777777" w:rsidR="00BC62E9" w:rsidRPr="0024250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б) объекты, в составе которых используется оборудование под давлением, </w:t>
      </w:r>
      <w:r w:rsidRPr="00242509">
        <w:rPr>
          <w:rFonts w:ascii="Times New Roman" w:hAnsi="Times New Roman"/>
          <w:szCs w:val="24"/>
        </w:rPr>
        <w:br/>
        <w:t xml:space="preserve">не подлежащее учёту согласно пункту 223 ФНП ОРПД при наличии признаков опасности, обусловленных обращением перечисленных в пункте 1 приложения </w:t>
      </w:r>
      <w:r w:rsidRPr="00242509">
        <w:rPr>
          <w:rFonts w:ascii="Times New Roman" w:hAnsi="Times New Roman"/>
          <w:szCs w:val="24"/>
        </w:rPr>
        <w:br/>
        <w:t>1 к Федеральному закону № 116-ФЗ опасных веществ в количестве, превышающем указанное в приложении 2 к Федеральному закону № 116-ФЗ.</w:t>
      </w:r>
    </w:p>
    <w:p w14:paraId="6CF14FDB" w14:textId="77777777" w:rsidR="00BC62E9" w:rsidRPr="0024250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Таким образом, если предприятие эксплуатирует исключительно баллоны </w:t>
      </w:r>
      <w:r w:rsidRPr="00242509">
        <w:rPr>
          <w:rFonts w:ascii="Times New Roman" w:hAnsi="Times New Roman"/>
          <w:szCs w:val="24"/>
        </w:rPr>
        <w:br/>
        <w:t xml:space="preserve">с аргоном, емкостью 40 л., рабочим давлением 14,7 МПа, то такой объект </w:t>
      </w:r>
      <w:r w:rsidRPr="00242509">
        <w:rPr>
          <w:rFonts w:ascii="Times New Roman" w:hAnsi="Times New Roman"/>
          <w:szCs w:val="24"/>
        </w:rPr>
        <w:br/>
        <w:t xml:space="preserve">не подлежит регистрации в государственном реестре ОПО, при условии отсутствия обращения, перечисленных в пункте 1 приложения 1 к Федеральному закону </w:t>
      </w:r>
      <w:r w:rsidRPr="00242509">
        <w:rPr>
          <w:rFonts w:ascii="Times New Roman" w:hAnsi="Times New Roman"/>
          <w:szCs w:val="24"/>
        </w:rPr>
        <w:br/>
        <w:t xml:space="preserve">№ 116-ФЗ опасных веществ в количестве, превышающем указанное </w:t>
      </w:r>
      <w:r w:rsidRPr="00242509">
        <w:rPr>
          <w:rFonts w:ascii="Times New Roman" w:hAnsi="Times New Roman"/>
          <w:szCs w:val="24"/>
        </w:rPr>
        <w:br/>
        <w:t>в приложении 2 к Федеральному закону № 116-ФЗ.</w:t>
      </w:r>
    </w:p>
    <w:p w14:paraId="0091788D" w14:textId="77777777" w:rsidR="00BC62E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 w:rsidRPr="00242509">
        <w:rPr>
          <w:rFonts w:ascii="Times New Roman" w:hAnsi="Times New Roman"/>
          <w:b/>
          <w:szCs w:val="24"/>
        </w:rPr>
        <w:t>Ответ</w:t>
      </w:r>
      <w:r>
        <w:rPr>
          <w:rFonts w:ascii="Times New Roman" w:hAnsi="Times New Roman"/>
          <w:b/>
          <w:szCs w:val="24"/>
        </w:rPr>
        <w:t xml:space="preserve"> № 4</w:t>
      </w:r>
      <w:r w:rsidRPr="00242509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</w:p>
    <w:p w14:paraId="67CA7397" w14:textId="77777777" w:rsidR="00BC62E9" w:rsidRPr="00242509" w:rsidRDefault="00BC62E9" w:rsidP="00BC62E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>В соответствии с подпунктом «к» пункта 3 ФНП ОРПД данные правила распространяются на следующие виды (типы) оборудования под давлением: баллоны, предназначенные для сжатых, сжиженных и растворенных под давлением газов.</w:t>
      </w:r>
    </w:p>
    <w:p w14:paraId="5CC154CD" w14:textId="7D0E1F47" w:rsidR="00BC62E9" w:rsidRPr="0024250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Таким образом, ФНП ОРПД устанавливают требования промышленной безопасности, обязательные при разработке и осуществлении технологических процессов, при проектировании, строительстве, эксплуатации, реконструкции, капитальном ремонте, техническом перевооружении, консервации и ликвидации ОПО, на которых используется перечисленное в пункте 3 ФНП ОРПД оборудование, работающее под избыточным давлением, отвечающее одному или нескольким признакам, указанным в подпунктах «а», «б» и «в» пункта 2 ФНП ОРПД, при проведении экспертизы промышленной безопасности оборудования, зданий и сооружений на ОПО, а также при размещении, монтаже и эксплуатации (в том числе наладке, обслуживании, ремонте, реконструкции (модернизации), техническом освидетельствовании, техническом диагностировании) оборудования под давлением, в том числе и к вышеуказанным баллонам, то есть данными ФНП ОРПД следует руководствоваться в целом и выделение отдельных пунктов, относящихся к тому или иному объекту не представляется возможным. </w:t>
      </w:r>
    </w:p>
    <w:p w14:paraId="7FDF25D1" w14:textId="52042E50" w:rsidR="00BC62E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242509">
        <w:rPr>
          <w:rFonts w:ascii="Times New Roman" w:hAnsi="Times New Roman"/>
          <w:szCs w:val="24"/>
        </w:rPr>
        <w:t xml:space="preserve">Следует отметить, что дополнительные требования промышленной безопасности </w:t>
      </w:r>
      <w:r>
        <w:rPr>
          <w:rFonts w:ascii="Times New Roman" w:hAnsi="Times New Roman"/>
          <w:szCs w:val="24"/>
        </w:rPr>
        <w:t xml:space="preserve">                                   </w:t>
      </w:r>
      <w:r w:rsidRPr="00242509">
        <w:rPr>
          <w:rFonts w:ascii="Times New Roman" w:hAnsi="Times New Roman"/>
          <w:szCs w:val="24"/>
        </w:rPr>
        <w:t xml:space="preserve">к освидетельствованию и эксплуатации баллонов установлены разделом XII ФНП ОРПД. </w:t>
      </w:r>
    </w:p>
    <w:p w14:paraId="48136F3B" w14:textId="77777777" w:rsidR="00BC62E9" w:rsidRDefault="00BC62E9" w:rsidP="00BC6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14:paraId="2E82103D" w14:textId="5EE31116" w:rsidR="00BC62E9" w:rsidRDefault="00BC62E9" w:rsidP="00BC62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242509">
        <w:rPr>
          <w:rFonts w:ascii="Times New Roman" w:hAnsi="Times New Roman"/>
          <w:b/>
          <w:szCs w:val="24"/>
        </w:rPr>
        <w:t xml:space="preserve">Вопрос № </w:t>
      </w:r>
      <w:r>
        <w:rPr>
          <w:rFonts w:ascii="Times New Roman" w:hAnsi="Times New Roman"/>
          <w:b/>
          <w:szCs w:val="24"/>
        </w:rPr>
        <w:t>5</w:t>
      </w:r>
      <w:r w:rsidRPr="00242509">
        <w:rPr>
          <w:rFonts w:ascii="Times New Roman" w:hAnsi="Times New Roman"/>
          <w:b/>
          <w:szCs w:val="24"/>
        </w:rPr>
        <w:t xml:space="preserve"> и </w:t>
      </w:r>
      <w:r>
        <w:rPr>
          <w:rFonts w:ascii="Times New Roman" w:hAnsi="Times New Roman"/>
          <w:b/>
          <w:szCs w:val="24"/>
        </w:rPr>
        <w:t>6</w:t>
      </w:r>
      <w:r w:rsidRPr="00242509">
        <w:rPr>
          <w:rFonts w:ascii="Times New Roman" w:hAnsi="Times New Roman"/>
          <w:b/>
          <w:szCs w:val="24"/>
        </w:rPr>
        <w:t xml:space="preserve">: </w:t>
      </w:r>
    </w:p>
    <w:p w14:paraId="4EB5B8CB" w14:textId="77777777" w:rsidR="00BC62E9" w:rsidRPr="00103A8E" w:rsidRDefault="00BC62E9" w:rsidP="00BC62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2C7F2C46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Наша организация получила уведомление о проведении обязательного профилактического визита в отношении опасного производственного объекта - станции газозаправочной (автомобильной).</w:t>
      </w:r>
    </w:p>
    <w:p w14:paraId="25D23BD1" w14:textId="77777777" w:rsidR="00BC62E9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 xml:space="preserve">Вопрос № </w:t>
      </w:r>
      <w:r>
        <w:rPr>
          <w:sz w:val="24"/>
          <w:szCs w:val="24"/>
        </w:rPr>
        <w:t>5</w:t>
      </w:r>
      <w:r w:rsidRPr="00242509">
        <w:rPr>
          <w:sz w:val="24"/>
          <w:szCs w:val="24"/>
        </w:rPr>
        <w:t>.</w:t>
      </w:r>
      <w:r w:rsidRPr="00103A8E">
        <w:rPr>
          <w:rFonts w:eastAsiaTheme="minorHAnsi"/>
          <w:sz w:val="24"/>
          <w:szCs w:val="24"/>
          <w:lang w:eastAsia="en-US"/>
        </w:rPr>
        <w:t xml:space="preserve"> Прошу разъяснить на основании какого документа будет проводится данное профилактическое мероприятие.</w:t>
      </w:r>
    </w:p>
    <w:p w14:paraId="0D4D9838" w14:textId="46887C1C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 xml:space="preserve">Вопрос № </w:t>
      </w:r>
      <w:r>
        <w:rPr>
          <w:sz w:val="24"/>
          <w:szCs w:val="24"/>
        </w:rPr>
        <w:t>6</w:t>
      </w:r>
      <w:r w:rsidRPr="00242509">
        <w:rPr>
          <w:sz w:val="24"/>
          <w:szCs w:val="24"/>
        </w:rPr>
        <w:t>.</w:t>
      </w:r>
      <w:r w:rsidRPr="00103A8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Какие меры могут быть приняты в отношении нашей организации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по результатам</w:t>
      </w:r>
      <w:r w:rsidRPr="00103A8E">
        <w:rPr>
          <w:rFonts w:eastAsiaTheme="minorHAnsi"/>
          <w:sz w:val="24"/>
          <w:szCs w:val="24"/>
          <w:lang w:eastAsia="en-US"/>
        </w:rPr>
        <w:t xml:space="preserve"> данно</w:t>
      </w:r>
      <w:r>
        <w:rPr>
          <w:rFonts w:eastAsiaTheme="minorHAnsi"/>
          <w:sz w:val="24"/>
          <w:szCs w:val="24"/>
          <w:lang w:eastAsia="en-US"/>
        </w:rPr>
        <w:t>го</w:t>
      </w:r>
      <w:r w:rsidRPr="00103A8E">
        <w:rPr>
          <w:rFonts w:eastAsiaTheme="minorHAnsi"/>
          <w:sz w:val="24"/>
          <w:szCs w:val="24"/>
          <w:lang w:eastAsia="en-US"/>
        </w:rPr>
        <w:t xml:space="preserve"> профилактическо</w:t>
      </w:r>
      <w:r>
        <w:rPr>
          <w:rFonts w:eastAsiaTheme="minorHAnsi"/>
          <w:sz w:val="24"/>
          <w:szCs w:val="24"/>
          <w:lang w:eastAsia="en-US"/>
        </w:rPr>
        <w:t>го</w:t>
      </w:r>
      <w:r w:rsidRPr="00103A8E">
        <w:rPr>
          <w:rFonts w:eastAsiaTheme="minorHAnsi"/>
          <w:sz w:val="24"/>
          <w:szCs w:val="24"/>
          <w:lang w:eastAsia="en-US"/>
        </w:rPr>
        <w:t xml:space="preserve"> мероприяти</w:t>
      </w:r>
      <w:r>
        <w:rPr>
          <w:rFonts w:eastAsiaTheme="minorHAnsi"/>
          <w:sz w:val="24"/>
          <w:szCs w:val="24"/>
          <w:lang w:eastAsia="en-US"/>
        </w:rPr>
        <w:t>я</w:t>
      </w:r>
      <w:r w:rsidRPr="00103A8E">
        <w:rPr>
          <w:rFonts w:eastAsiaTheme="minorHAnsi"/>
          <w:sz w:val="24"/>
          <w:szCs w:val="24"/>
          <w:lang w:eastAsia="en-US"/>
        </w:rPr>
        <w:t>.</w:t>
      </w:r>
    </w:p>
    <w:p w14:paraId="74D56745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39E7B47C" w14:textId="77777777" w:rsidR="00BC62E9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5</w:t>
      </w:r>
      <w:r w:rsidRPr="0024250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0903BA9D" w14:textId="73434641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 xml:space="preserve">В соответствии с приказом Ростехнадзора от 1 февраля 2024 г. № 34, изданным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 w:rsidRPr="00103A8E">
        <w:rPr>
          <w:rFonts w:eastAsiaTheme="minorHAnsi"/>
          <w:sz w:val="24"/>
          <w:szCs w:val="24"/>
          <w:lang w:eastAsia="en-US"/>
        </w:rPr>
        <w:t xml:space="preserve">во исполнение поручения Правительства Российской Федерации территориальным управлениям Ростехнадзора надлежит организовать и провести в </w:t>
      </w:r>
      <w:r w:rsidRPr="00BC62E9">
        <w:rPr>
          <w:rFonts w:eastAsiaTheme="minorHAnsi"/>
          <w:sz w:val="24"/>
          <w:szCs w:val="24"/>
          <w:lang w:eastAsia="en-US"/>
        </w:rPr>
        <w:t xml:space="preserve">2024 </w:t>
      </w:r>
      <w:r>
        <w:rPr>
          <w:rFonts w:eastAsiaTheme="minorHAnsi"/>
          <w:sz w:val="24"/>
          <w:szCs w:val="24"/>
          <w:lang w:eastAsia="en-US"/>
        </w:rPr>
        <w:t>году</w:t>
      </w:r>
      <w:r w:rsidRPr="00103A8E">
        <w:rPr>
          <w:rFonts w:eastAsiaTheme="minorHAnsi"/>
          <w:sz w:val="24"/>
          <w:szCs w:val="24"/>
          <w:lang w:eastAsia="en-US"/>
        </w:rPr>
        <w:t xml:space="preserve"> профилактические визиты, не предусматривающие возможность отказа от их проведения в отношении контролируемых лиц, эксплуатирующих автомобильные газозаправочные станции (далее – профилактические визиты). </w:t>
      </w:r>
    </w:p>
    <w:p w14:paraId="6F1ACA09" w14:textId="1C49BE55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 xml:space="preserve">Особенности организации и проведения таких профилактических визитов установлены пунктами 11(5) и 11(6) постановления Правительства Российской Федерации от 10 марта 2022 г. </w:t>
      </w: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103A8E">
        <w:rPr>
          <w:rFonts w:eastAsiaTheme="minorHAnsi"/>
          <w:sz w:val="24"/>
          <w:szCs w:val="24"/>
          <w:lang w:eastAsia="en-US"/>
        </w:rPr>
        <w:t xml:space="preserve">№ 336 «Об особенностях организации и осуществления государственного контроля (надзора), </w:t>
      </w:r>
      <w:r w:rsidRPr="00103A8E">
        <w:rPr>
          <w:rFonts w:eastAsiaTheme="minorHAnsi"/>
          <w:sz w:val="24"/>
          <w:szCs w:val="24"/>
          <w:lang w:eastAsia="en-US"/>
        </w:rPr>
        <w:lastRenderedPageBreak/>
        <w:t>муниципального контроля».</w:t>
      </w:r>
    </w:p>
    <w:p w14:paraId="71C5B387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 xml:space="preserve">Профилактические визиты не являются контрольными (надзорными) мероприятиями, относятся к профилактическим мероприятиям.  </w:t>
      </w:r>
    </w:p>
    <w:p w14:paraId="4885306A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Срок проведения профилактического визита составляет 1 рабочий день.</w:t>
      </w:r>
    </w:p>
    <w:p w14:paraId="389F1B6A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Профилактические визиты подлежат проведению, в том числе в целях оценки соблюдения контролируемым лицом обязательных требований в области промышленной безопасности и предусматривают возможность проведения осмотра объектов (зданий, сооружений, территорий и т.д.) и истребования документов у контролируемых лиц.</w:t>
      </w:r>
    </w:p>
    <w:p w14:paraId="4AEB813B" w14:textId="77777777" w:rsidR="00BC62E9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Осмотр осуществляется непосредственно инспектором в присутствии контролируемого лица или его представителя.</w:t>
      </w:r>
    </w:p>
    <w:p w14:paraId="47C99876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6</w:t>
      </w:r>
      <w:r w:rsidRPr="00242509">
        <w:rPr>
          <w:b/>
          <w:sz w:val="24"/>
          <w:szCs w:val="24"/>
        </w:rPr>
        <w:t>:</w:t>
      </w:r>
    </w:p>
    <w:p w14:paraId="1BEAD384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Административное законодательство не предусматривает возможности применения мер воздействия в пределах санкций статей КоАП РФ по результатам профилактических мероприятий.</w:t>
      </w:r>
    </w:p>
    <w:p w14:paraId="1AC130F8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Исходя из требований части 3.1 статьи 28.1 КоАП РФ возбуждение дела об административном правонарушении, выражающемся в несоблюдении обязательных требований, отнесенных, в том числе к предмету видов государственного контроля (надзора) и регулируемых Федеральным законом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3A8E">
        <w:rPr>
          <w:rFonts w:eastAsiaTheme="minorHAnsi"/>
          <w:sz w:val="24"/>
          <w:szCs w:val="24"/>
          <w:lang w:eastAsia="en-US"/>
        </w:rPr>
        <w:t>№ 248-ФЗ, по результатам профилактических мероприятий не допустимо.</w:t>
      </w:r>
    </w:p>
    <w:p w14:paraId="00804E8C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 xml:space="preserve">Следовательно, по факту выявленных в ходе профилактического визита нарушений обязательных требований инспектор не вправе составлять протокол об административном правонарушении. </w:t>
      </w:r>
    </w:p>
    <w:p w14:paraId="55520A07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>По факту выявленных в ходе профилактического визита нарушений обязательных требований контролируемому лицу выдается предписание об устранении выявленных нарушений с указанием разумных сроков их устранения.</w:t>
      </w:r>
    </w:p>
    <w:p w14:paraId="47579F16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3A8E">
        <w:rPr>
          <w:rFonts w:eastAsiaTheme="minorHAnsi"/>
          <w:sz w:val="24"/>
          <w:szCs w:val="24"/>
          <w:lang w:eastAsia="en-US"/>
        </w:rPr>
        <w:t xml:space="preserve">Контроль выполнения предписания, выданного по результатам профилактического визита, осуществляется в общем порядке в соответствии с положениями </w:t>
      </w:r>
      <w:hyperlink r:id="rId9" w:history="1">
        <w:r w:rsidRPr="00103A8E">
          <w:rPr>
            <w:rFonts w:eastAsiaTheme="minorHAnsi"/>
            <w:sz w:val="24"/>
            <w:szCs w:val="24"/>
            <w:lang w:eastAsia="en-US"/>
          </w:rPr>
          <w:t>статьи 95</w:t>
        </w:r>
      </w:hyperlink>
      <w:r w:rsidRPr="00103A8E">
        <w:rPr>
          <w:rFonts w:eastAsiaTheme="minorHAnsi"/>
          <w:sz w:val="24"/>
          <w:szCs w:val="24"/>
          <w:lang w:eastAsia="en-US"/>
        </w:rPr>
        <w:t xml:space="preserve"> Федерального закона № 248-ФЗ.</w:t>
      </w:r>
    </w:p>
    <w:p w14:paraId="264C0E64" w14:textId="77777777" w:rsidR="00BC62E9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6D9DAC39" w14:textId="54178B69" w:rsidR="00BC62E9" w:rsidRPr="00124837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t xml:space="preserve">Вопрос № </w:t>
      </w:r>
      <w:r w:rsidRPr="0012483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Pr="00124837">
        <w:rPr>
          <w:b/>
          <w:sz w:val="24"/>
          <w:szCs w:val="24"/>
        </w:rPr>
        <w:t xml:space="preserve">          </w:t>
      </w:r>
    </w:p>
    <w:p w14:paraId="54E4EC89" w14:textId="77777777" w:rsidR="00BC62E9" w:rsidRPr="00124837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24837">
        <w:rPr>
          <w:rFonts w:eastAsiaTheme="minorHAnsi"/>
          <w:sz w:val="24"/>
          <w:szCs w:val="24"/>
          <w:lang w:eastAsia="en-US"/>
        </w:rPr>
        <w:t>Требуется ли регистрация в органах Ростехнадзора подъемника для ремонта и бурения скважин.</w:t>
      </w:r>
    </w:p>
    <w:p w14:paraId="6D5317E9" w14:textId="77777777" w:rsidR="00BC62E9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</w:p>
    <w:p w14:paraId="27C9452D" w14:textId="77777777" w:rsidR="00BC62E9" w:rsidRPr="00124837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7</w:t>
      </w:r>
      <w:r w:rsidRPr="00242509">
        <w:rPr>
          <w:b/>
          <w:sz w:val="24"/>
          <w:szCs w:val="24"/>
        </w:rPr>
        <w:t>:</w:t>
      </w:r>
    </w:p>
    <w:p w14:paraId="24E09FFB" w14:textId="4ED0E499" w:rsidR="00BC62E9" w:rsidRPr="00BC62E9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24837">
        <w:rPr>
          <w:rFonts w:eastAsiaTheme="minorHAnsi"/>
          <w:sz w:val="24"/>
          <w:szCs w:val="24"/>
          <w:lang w:eastAsia="en-US"/>
        </w:rPr>
        <w:t xml:space="preserve">Регистрация в органах Ростехнадзора подъемников для ремонта и бурения скважин </w:t>
      </w:r>
      <w:hyperlink r:id="rId10" w:anchor="6520IM" w:history="1">
        <w:r w:rsidRPr="00124837">
          <w:rPr>
            <w:rFonts w:eastAsiaTheme="minorHAnsi"/>
            <w:sz w:val="24"/>
            <w:szCs w:val="24"/>
            <w:lang w:eastAsia="en-US"/>
          </w:rPr>
          <w:t>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</w:t>
        </w:r>
      </w:hyperlink>
      <w:r w:rsidRPr="00124837">
        <w:rPr>
          <w:rFonts w:eastAsiaTheme="minorHAnsi"/>
          <w:sz w:val="24"/>
          <w:szCs w:val="24"/>
          <w:lang w:eastAsia="en-US"/>
        </w:rPr>
        <w:t>», утвержденными приказом Федеральной службы по экологическому, технологическому и атомному надзору от 26.11.2020 № 461, не предусмотрена.</w:t>
      </w:r>
    </w:p>
    <w:p w14:paraId="586622F2" w14:textId="77777777" w:rsidR="00BC62E9" w:rsidRPr="00636E07" w:rsidRDefault="00BC62E9" w:rsidP="00BC62E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5771AF" w14:textId="77777777" w:rsidR="00BC62E9" w:rsidRPr="00124837" w:rsidRDefault="00BC62E9" w:rsidP="00BC62E9">
      <w:pPr>
        <w:pStyle w:val="ConsPlusNormal"/>
        <w:ind w:firstLine="708"/>
        <w:jc w:val="both"/>
        <w:rPr>
          <w:b/>
          <w:sz w:val="24"/>
          <w:szCs w:val="24"/>
        </w:rPr>
      </w:pPr>
      <w:r w:rsidRPr="00242509">
        <w:rPr>
          <w:b/>
          <w:sz w:val="24"/>
          <w:szCs w:val="24"/>
        </w:rPr>
        <w:t xml:space="preserve">Вопрос № </w:t>
      </w:r>
      <w:r>
        <w:rPr>
          <w:b/>
          <w:sz w:val="24"/>
          <w:szCs w:val="24"/>
        </w:rPr>
        <w:t>8:</w:t>
      </w:r>
      <w:r w:rsidRPr="00124837">
        <w:rPr>
          <w:b/>
          <w:sz w:val="24"/>
          <w:szCs w:val="24"/>
        </w:rPr>
        <w:t xml:space="preserve">         </w:t>
      </w:r>
    </w:p>
    <w:p w14:paraId="72B12342" w14:textId="788E228C" w:rsidR="00BC62E9" w:rsidRDefault="00BC62E9" w:rsidP="00BC62E9">
      <w:pPr>
        <w:pStyle w:val="ConsPlusNormal"/>
        <w:ind w:firstLine="708"/>
        <w:jc w:val="both"/>
        <w:rPr>
          <w:szCs w:val="28"/>
        </w:rPr>
      </w:pPr>
      <w:r w:rsidRPr="00BC62E9">
        <w:rPr>
          <w:rFonts w:eastAsiaTheme="minorHAnsi"/>
          <w:sz w:val="24"/>
          <w:szCs w:val="24"/>
          <w:lang w:eastAsia="en-US"/>
        </w:rPr>
        <w:t>Требуется ли снятие лифтов с регистрационного учета в Ростехнадзоре в случае смены владельца (управляющей компании).</w:t>
      </w:r>
    </w:p>
    <w:p w14:paraId="10A28F45" w14:textId="77777777" w:rsidR="00BC62E9" w:rsidRPr="00636E07" w:rsidRDefault="00BC62E9" w:rsidP="00BC62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75EF9F2" w14:textId="77777777" w:rsidR="00BC62E9" w:rsidRPr="00124837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8</w:t>
      </w:r>
      <w:r w:rsidRPr="00242509">
        <w:rPr>
          <w:b/>
          <w:sz w:val="24"/>
          <w:szCs w:val="24"/>
        </w:rPr>
        <w:t>:</w:t>
      </w:r>
    </w:p>
    <w:p w14:paraId="21A79561" w14:textId="7FD05F19" w:rsidR="00BC62E9" w:rsidRPr="00124837" w:rsidRDefault="00BC62E9" w:rsidP="00BC62E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24837">
        <w:rPr>
          <w:rFonts w:ascii="Times New Roman" w:hAnsi="Times New Roman" w:cs="Times New Roman"/>
          <w:sz w:val="24"/>
          <w:szCs w:val="24"/>
        </w:rPr>
        <w:t xml:space="preserve">          Не требуется. При смене владельца лифта новый владелец, в соответствии с требованиями Правил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метрополитенах», утвержденных постановлением Правительства Российской Федерации от 24.06.2017 № 743, в течение 10 рабочих дней направляет в территориальный орган Ростехнадзора уведомление о смене владельца лифта по </w:t>
      </w:r>
      <w:hyperlink r:id="rId11" w:anchor="65E0IS" w:history="1">
        <w:r w:rsidRPr="001248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124837">
        <w:rPr>
          <w:rFonts w:ascii="Times New Roman" w:hAnsi="Times New Roman" w:cs="Times New Roman"/>
          <w:sz w:val="24"/>
          <w:szCs w:val="24"/>
        </w:rPr>
        <w:t>, утвержденной </w:t>
      </w:r>
      <w:hyperlink r:id="rId12" w:anchor="7D20K3" w:history="1">
        <w:r w:rsidRPr="00124837">
          <w:rPr>
            <w:rFonts w:ascii="Times New Roman" w:hAnsi="Times New Roman" w:cs="Times New Roman"/>
            <w:sz w:val="24"/>
            <w:szCs w:val="24"/>
          </w:rPr>
          <w:t>приказом Ростехнадзора № 309</w:t>
        </w:r>
      </w:hyperlink>
      <w:r w:rsidRPr="001248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A6342" w14:textId="77777777" w:rsidR="00BC62E9" w:rsidRDefault="00BC62E9" w:rsidP="00BC62E9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14:paraId="505EBD95" w14:textId="77777777" w:rsidR="00BC62E9" w:rsidRDefault="00BC62E9" w:rsidP="00BC62E9">
      <w:pPr>
        <w:jc w:val="center"/>
        <w:rPr>
          <w:rFonts w:ascii="Trebuchet MS" w:hAnsi="Trebuchet MS"/>
          <w:color w:val="000000"/>
          <w:sz w:val="20"/>
          <w:shd w:val="clear" w:color="auto" w:fill="FFFFFF"/>
        </w:rPr>
      </w:pPr>
    </w:p>
    <w:p w14:paraId="5D9BD877" w14:textId="77777777" w:rsidR="00BC62E9" w:rsidRDefault="00BC62E9" w:rsidP="00BC62E9">
      <w:pPr>
        <w:jc w:val="center"/>
        <w:rPr>
          <w:rFonts w:ascii="Trebuchet MS" w:hAnsi="Trebuchet MS"/>
          <w:color w:val="000000"/>
          <w:sz w:val="20"/>
          <w:shd w:val="clear" w:color="auto" w:fill="FFFFFF"/>
        </w:rPr>
      </w:pPr>
    </w:p>
    <w:p w14:paraId="3ECC372E" w14:textId="77777777" w:rsidR="00BC62E9" w:rsidRDefault="00BC62E9" w:rsidP="00BC62E9">
      <w:pPr>
        <w:jc w:val="center"/>
        <w:rPr>
          <w:rFonts w:ascii="Trebuchet MS" w:hAnsi="Trebuchet MS"/>
          <w:color w:val="000000"/>
          <w:sz w:val="20"/>
          <w:shd w:val="clear" w:color="auto" w:fill="FFFFFF"/>
        </w:rPr>
      </w:pPr>
    </w:p>
    <w:p w14:paraId="3B6DB368" w14:textId="77777777" w:rsidR="00BC62E9" w:rsidRDefault="00BC62E9" w:rsidP="00BC62E9">
      <w:pPr>
        <w:jc w:val="center"/>
        <w:rPr>
          <w:rFonts w:ascii="Trebuchet MS" w:hAnsi="Trebuchet MS"/>
          <w:color w:val="000000"/>
          <w:sz w:val="20"/>
          <w:shd w:val="clear" w:color="auto" w:fill="FFFFFF"/>
        </w:rPr>
      </w:pPr>
    </w:p>
    <w:p w14:paraId="37E2EB40" w14:textId="77777777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lastRenderedPageBreak/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9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1767C6E0" w14:textId="11C22A58" w:rsidR="00BC62E9" w:rsidRPr="00C16F50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6F50">
        <w:rPr>
          <w:rFonts w:eastAsiaTheme="minorHAnsi"/>
          <w:sz w:val="24"/>
          <w:szCs w:val="24"/>
          <w:lang w:eastAsia="en-US"/>
        </w:rPr>
        <w:t xml:space="preserve">В 2024 году какие виды журналов регистрируются в территориальных органах Ростехнадзора при строительстве, реконструкции объектов капитального строительства? </w:t>
      </w:r>
    </w:p>
    <w:p w14:paraId="034543F0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9</w:t>
      </w:r>
      <w:r w:rsidRPr="00242509">
        <w:rPr>
          <w:b/>
          <w:sz w:val="24"/>
          <w:szCs w:val="24"/>
        </w:rPr>
        <w:t>:</w:t>
      </w:r>
    </w:p>
    <w:p w14:paraId="0B0EBFE1" w14:textId="77777777" w:rsidR="00BC62E9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C16F50">
        <w:rPr>
          <w:rFonts w:ascii="Times New Roman" w:hAnsi="Times New Roman"/>
          <w:szCs w:val="24"/>
        </w:rPr>
        <w:t>Форма и порядок ведения общего журнала работ, в котором ведется учет выполнения работ по строительству, реконструкции, капитальному ремонту объекта капитального строительства, утвержден приказом Минстроя России № 1026/</w:t>
      </w:r>
      <w:proofErr w:type="spellStart"/>
      <w:r w:rsidRPr="00C16F50">
        <w:rPr>
          <w:rFonts w:ascii="Times New Roman" w:hAnsi="Times New Roman"/>
          <w:szCs w:val="24"/>
        </w:rPr>
        <w:t>пр</w:t>
      </w:r>
      <w:proofErr w:type="spellEnd"/>
      <w:r w:rsidRPr="00C16F50">
        <w:rPr>
          <w:rFonts w:ascii="Times New Roman" w:hAnsi="Times New Roman"/>
          <w:szCs w:val="24"/>
        </w:rPr>
        <w:t xml:space="preserve"> от 02.12.2022 и действует с 01.09.2023 по 01.09.2029.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34C0962" w14:textId="223671EB" w:rsidR="00BC62E9" w:rsidRPr="00C16F50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C16F50">
        <w:rPr>
          <w:rFonts w:ascii="Times New Roman" w:hAnsi="Times New Roman"/>
          <w:szCs w:val="24"/>
        </w:rPr>
        <w:t>Согласно п. 17 данного приказа требование о регистрации в органах государственного строительного надзора общего журнала работ при его поступлении на бумажном носителе путем скрепления его печатью и проставлением регистрационной надписи сохранено.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16F50">
        <w:rPr>
          <w:rFonts w:ascii="Times New Roman" w:hAnsi="Times New Roman"/>
          <w:szCs w:val="24"/>
        </w:rPr>
        <w:t>Требование о регистрации в Ростехнадзоре специальных журналов работ отсутствует.</w:t>
      </w:r>
    </w:p>
    <w:p w14:paraId="6710BB1C" w14:textId="77777777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10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07E70F18" w14:textId="77777777" w:rsidR="00BC62E9" w:rsidRPr="00C16F50" w:rsidRDefault="00BC62E9" w:rsidP="00BC62E9">
      <w:pPr>
        <w:ind w:firstLine="708"/>
        <w:jc w:val="both"/>
        <w:rPr>
          <w:rFonts w:ascii="Times New Roman" w:hAnsi="Times New Roman"/>
          <w:szCs w:val="24"/>
        </w:rPr>
      </w:pPr>
      <w:r w:rsidRPr="00C16F50">
        <w:rPr>
          <w:rFonts w:ascii="Times New Roman" w:hAnsi="Times New Roman"/>
          <w:szCs w:val="24"/>
        </w:rPr>
        <w:t xml:space="preserve">Застройщик направил в Центральное управление Ростехнадзора извещение о начале строительства и начал строительство объекта капитального строительства. По причинам независящим от застройщика финансирование прекращено, возможно ли снять объект </w:t>
      </w:r>
      <w:r>
        <w:rPr>
          <w:rFonts w:ascii="Times New Roman" w:hAnsi="Times New Roman"/>
          <w:szCs w:val="24"/>
        </w:rPr>
        <w:t xml:space="preserve">                                    </w:t>
      </w:r>
      <w:r w:rsidRPr="00C16F50">
        <w:rPr>
          <w:rFonts w:ascii="Times New Roman" w:hAnsi="Times New Roman"/>
          <w:szCs w:val="24"/>
        </w:rPr>
        <w:t>с федерального государственного строительного надзора по заявлению застройщика?</w:t>
      </w:r>
    </w:p>
    <w:p w14:paraId="463AD11A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10</w:t>
      </w:r>
      <w:r w:rsidRPr="00242509">
        <w:rPr>
          <w:b/>
          <w:sz w:val="24"/>
          <w:szCs w:val="24"/>
        </w:rPr>
        <w:t>:</w:t>
      </w:r>
    </w:p>
    <w:p w14:paraId="5974B3ED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Положением о федеральном государственном строительном надзоре, утвержденным постановлением Правительства Российской Федерации от 30.06.2021 № 1087, основания для прекращения надзора без выдачи Заключения о соответствии не предусмотрены. </w:t>
      </w:r>
    </w:p>
    <w:p w14:paraId="6D2770FF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Требованиями части 4 статьи 52 Градостроительного кодекса Российской Федерации установлено, что в случае прекращения работ или их приостановления более чем на 6 месяцев застройщик или технический заказчик должен обеспечить консервацию объекта капитального строительства. </w:t>
      </w:r>
    </w:p>
    <w:p w14:paraId="1D26E80A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Правила проведения консервации объекта капитального строительства, утверждены постановлением Правительства Российской Федерации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от 30 сентября 2011 г. № 802.</w:t>
      </w:r>
    </w:p>
    <w:p w14:paraId="78A095C8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Выполнение мероприятий по консервации незавершенного строительством объекта также являются предметом федерального государственного строительного надзора.</w:t>
      </w:r>
    </w:p>
    <w:p w14:paraId="78806072" w14:textId="7AC6F497" w:rsidR="00BC62E9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Таким образом, для снятия объекта с надзора является получение застройщиком Заключения о соответствии и разрешения на ввод объекта в эксплуатацию.</w:t>
      </w:r>
    </w:p>
    <w:p w14:paraId="3DA22DC1" w14:textId="77777777" w:rsidR="00BC62E9" w:rsidRPr="00BC62E9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00100EE" w14:textId="77777777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11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718D8CB0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Какая документация необходима для ГТС с нулевым расчетом вреда и как осуществляется выход из-под надзора данного ГТС?</w:t>
      </w:r>
    </w:p>
    <w:p w14:paraId="5E5B413C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11</w:t>
      </w:r>
      <w:r w:rsidRPr="00242509">
        <w:rPr>
          <w:b/>
          <w:sz w:val="24"/>
          <w:szCs w:val="24"/>
        </w:rPr>
        <w:t>:</w:t>
      </w:r>
    </w:p>
    <w:p w14:paraId="6DE27A07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если у вас согласован расчёт размера вреда, где указано, что ЧС не приведет к возникновению чрезвычайно ситуации Вам необходимо провести регулярно обследования совместно с органом надзора и МЧС России, где </w:t>
      </w:r>
      <w:proofErr w:type="spellStart"/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комиссионно</w:t>
      </w:r>
      <w:proofErr w:type="spellEnd"/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 xml:space="preserve"> делается вывод что данное сооружение не несет вреда и не попадает под действие 117 Федерального закона.</w:t>
      </w:r>
    </w:p>
    <w:p w14:paraId="24705994" w14:textId="77777777" w:rsidR="00BC62E9" w:rsidRDefault="00BC62E9" w:rsidP="00BC62E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5294023" w14:textId="77777777" w:rsidR="00BC62E9" w:rsidRDefault="00BC62E9" w:rsidP="00BC62E9">
      <w:pPr>
        <w:ind w:firstLine="708"/>
        <w:jc w:val="both"/>
        <w:rPr>
          <w:b/>
          <w:sz w:val="28"/>
          <w:szCs w:val="28"/>
        </w:rPr>
      </w:pPr>
      <w:r w:rsidRPr="00C16F50">
        <w:rPr>
          <w:rFonts w:ascii="Times New Roman" w:eastAsiaTheme="minorEastAsia" w:hAnsi="Times New Roman"/>
          <w:b/>
          <w:szCs w:val="24"/>
        </w:rPr>
        <w:t>Вопрос</w:t>
      </w:r>
      <w:r>
        <w:rPr>
          <w:rFonts w:ascii="Times New Roman" w:eastAsiaTheme="minorEastAsia" w:hAnsi="Times New Roman"/>
          <w:b/>
          <w:szCs w:val="24"/>
        </w:rPr>
        <w:t xml:space="preserve"> № 12</w:t>
      </w:r>
      <w:r w:rsidRPr="00C16F50">
        <w:rPr>
          <w:rFonts w:ascii="Times New Roman" w:eastAsiaTheme="minorEastAsia" w:hAnsi="Times New Roman"/>
          <w:b/>
          <w:szCs w:val="24"/>
        </w:rPr>
        <w:t>:</w:t>
      </w:r>
      <w:r>
        <w:rPr>
          <w:b/>
          <w:sz w:val="28"/>
          <w:szCs w:val="28"/>
        </w:rPr>
        <w:t xml:space="preserve"> </w:t>
      </w:r>
    </w:p>
    <w:p w14:paraId="1A8E2920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Когда отменяется необходимость согласования правил эксплуатация ГТС?</w:t>
      </w:r>
    </w:p>
    <w:p w14:paraId="5ACC831F" w14:textId="77777777" w:rsidR="00BC62E9" w:rsidRPr="00103A8E" w:rsidRDefault="00BC62E9" w:rsidP="00BC62E9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42509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 № 12</w:t>
      </w:r>
      <w:r w:rsidRPr="00242509">
        <w:rPr>
          <w:b/>
          <w:sz w:val="24"/>
          <w:szCs w:val="24"/>
        </w:rPr>
        <w:t>:</w:t>
      </w:r>
    </w:p>
    <w:p w14:paraId="72CF1593" w14:textId="77777777" w:rsidR="00BC62E9" w:rsidRPr="00C16F50" w:rsidRDefault="00BC62E9" w:rsidP="00BC62E9">
      <w:pPr>
        <w:pStyle w:val="3"/>
        <w:snapToGri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6F50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191 Федеральным законом «О внесении изменений в 117 Федеральный закон…» с 1 сентября 2024 года отменяется необходимость разработки и согласования Правил эксплуатации ГТС.</w:t>
      </w:r>
    </w:p>
    <w:p w14:paraId="0D7B9607" w14:textId="77777777" w:rsidR="00BC62E9" w:rsidRPr="00C16F50" w:rsidRDefault="00BC62E9" w:rsidP="00BC62E9">
      <w:pPr>
        <w:jc w:val="center"/>
        <w:rPr>
          <w:rFonts w:ascii="Times New Roman" w:hAnsi="Times New Roman"/>
          <w:szCs w:val="24"/>
          <w:u w:val="single"/>
        </w:rPr>
      </w:pPr>
    </w:p>
    <w:p w14:paraId="7CDBDA1D" w14:textId="77777777" w:rsidR="00F8673A" w:rsidRDefault="00F8673A" w:rsidP="004E66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8673A" w:rsidSect="004E66B5">
      <w:headerReference w:type="even" r:id="rId13"/>
      <w:headerReference w:type="default" r:id="rId14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C70D8" w14:textId="77777777" w:rsidR="005C3A03" w:rsidRDefault="005C3A03">
      <w:r>
        <w:separator/>
      </w:r>
    </w:p>
  </w:endnote>
  <w:endnote w:type="continuationSeparator" w:id="0">
    <w:p w14:paraId="49F19D60" w14:textId="77777777" w:rsidR="005C3A03" w:rsidRDefault="005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AFBB" w14:textId="77777777" w:rsidR="005C3A03" w:rsidRDefault="005C3A03">
      <w:r>
        <w:separator/>
      </w:r>
    </w:p>
  </w:footnote>
  <w:footnote w:type="continuationSeparator" w:id="0">
    <w:p w14:paraId="4645BA14" w14:textId="77777777" w:rsidR="005C3A03" w:rsidRDefault="005C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BD5B" w14:textId="77777777" w:rsidR="00C277BA" w:rsidRDefault="00B96E13" w:rsidP="002442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5EB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B14178" w14:textId="77777777" w:rsidR="00C277BA" w:rsidRDefault="005C3A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5439" w14:textId="77777777" w:rsidR="00C277BA" w:rsidRDefault="005C3A03" w:rsidP="00244266">
    <w:pPr>
      <w:pStyle w:val="a4"/>
      <w:framePr w:wrap="around" w:vAnchor="text" w:hAnchor="margin" w:xAlign="center" w:y="1"/>
      <w:rPr>
        <w:rStyle w:val="a6"/>
      </w:rPr>
    </w:pPr>
  </w:p>
  <w:p w14:paraId="1183F3B7" w14:textId="77777777" w:rsidR="00C277BA" w:rsidRDefault="005C3A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7D93"/>
    <w:multiLevelType w:val="hybridMultilevel"/>
    <w:tmpl w:val="4D2A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011F"/>
    <w:multiLevelType w:val="hybridMultilevel"/>
    <w:tmpl w:val="CA10473E"/>
    <w:lvl w:ilvl="0" w:tplc="168EA2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E1D88"/>
    <w:multiLevelType w:val="hybridMultilevel"/>
    <w:tmpl w:val="3DBEF21A"/>
    <w:lvl w:ilvl="0" w:tplc="5B8A1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B2"/>
    <w:rsid w:val="00001A3E"/>
    <w:rsid w:val="00005F38"/>
    <w:rsid w:val="00014ED4"/>
    <w:rsid w:val="00017704"/>
    <w:rsid w:val="0002031A"/>
    <w:rsid w:val="000232A7"/>
    <w:rsid w:val="000238D6"/>
    <w:rsid w:val="00025606"/>
    <w:rsid w:val="0003133E"/>
    <w:rsid w:val="00032002"/>
    <w:rsid w:val="000337B7"/>
    <w:rsid w:val="00033E89"/>
    <w:rsid w:val="00044A29"/>
    <w:rsid w:val="00046FFA"/>
    <w:rsid w:val="00051711"/>
    <w:rsid w:val="000518D9"/>
    <w:rsid w:val="00052B3D"/>
    <w:rsid w:val="00056D43"/>
    <w:rsid w:val="00061B40"/>
    <w:rsid w:val="00061F51"/>
    <w:rsid w:val="00065E73"/>
    <w:rsid w:val="00073725"/>
    <w:rsid w:val="000772EA"/>
    <w:rsid w:val="00077E30"/>
    <w:rsid w:val="00081CB5"/>
    <w:rsid w:val="000823F2"/>
    <w:rsid w:val="00082826"/>
    <w:rsid w:val="00083EB0"/>
    <w:rsid w:val="00083FC6"/>
    <w:rsid w:val="000855F7"/>
    <w:rsid w:val="000971F3"/>
    <w:rsid w:val="000972EC"/>
    <w:rsid w:val="000A01C9"/>
    <w:rsid w:val="000A4A4A"/>
    <w:rsid w:val="000A75EB"/>
    <w:rsid w:val="000A7777"/>
    <w:rsid w:val="000B3960"/>
    <w:rsid w:val="000B3C59"/>
    <w:rsid w:val="000C10F0"/>
    <w:rsid w:val="000D1B09"/>
    <w:rsid w:val="000D2411"/>
    <w:rsid w:val="000D3FA7"/>
    <w:rsid w:val="000D4838"/>
    <w:rsid w:val="000D6451"/>
    <w:rsid w:val="000E2440"/>
    <w:rsid w:val="000E4855"/>
    <w:rsid w:val="000E75B7"/>
    <w:rsid w:val="000F0FFA"/>
    <w:rsid w:val="000F1579"/>
    <w:rsid w:val="00101FC4"/>
    <w:rsid w:val="00113C99"/>
    <w:rsid w:val="00120438"/>
    <w:rsid w:val="0012057C"/>
    <w:rsid w:val="00124CDC"/>
    <w:rsid w:val="0013047C"/>
    <w:rsid w:val="001304F7"/>
    <w:rsid w:val="00132671"/>
    <w:rsid w:val="00134B39"/>
    <w:rsid w:val="00134D8C"/>
    <w:rsid w:val="00141001"/>
    <w:rsid w:val="001414CC"/>
    <w:rsid w:val="00143F2A"/>
    <w:rsid w:val="00145771"/>
    <w:rsid w:val="001526DB"/>
    <w:rsid w:val="0015555D"/>
    <w:rsid w:val="001557F1"/>
    <w:rsid w:val="001575D6"/>
    <w:rsid w:val="00157C50"/>
    <w:rsid w:val="0016009C"/>
    <w:rsid w:val="00172889"/>
    <w:rsid w:val="00185428"/>
    <w:rsid w:val="00185681"/>
    <w:rsid w:val="00190E18"/>
    <w:rsid w:val="001A3755"/>
    <w:rsid w:val="001A6CA4"/>
    <w:rsid w:val="001B0C70"/>
    <w:rsid w:val="001C0CEE"/>
    <w:rsid w:val="001C184F"/>
    <w:rsid w:val="001C3C77"/>
    <w:rsid w:val="001C6F58"/>
    <w:rsid w:val="001D0BCE"/>
    <w:rsid w:val="001D2641"/>
    <w:rsid w:val="001D2D47"/>
    <w:rsid w:val="001D5340"/>
    <w:rsid w:val="001D62CA"/>
    <w:rsid w:val="001D6EF0"/>
    <w:rsid w:val="001E7FB2"/>
    <w:rsid w:val="001F10A1"/>
    <w:rsid w:val="002012C5"/>
    <w:rsid w:val="002039CC"/>
    <w:rsid w:val="00213E11"/>
    <w:rsid w:val="00214664"/>
    <w:rsid w:val="0022218F"/>
    <w:rsid w:val="0022764B"/>
    <w:rsid w:val="00231332"/>
    <w:rsid w:val="00231A28"/>
    <w:rsid w:val="0023461D"/>
    <w:rsid w:val="00234683"/>
    <w:rsid w:val="00240533"/>
    <w:rsid w:val="00244D12"/>
    <w:rsid w:val="00254214"/>
    <w:rsid w:val="002546B8"/>
    <w:rsid w:val="002555D5"/>
    <w:rsid w:val="00256DEF"/>
    <w:rsid w:val="00260120"/>
    <w:rsid w:val="00266B26"/>
    <w:rsid w:val="002679FA"/>
    <w:rsid w:val="002702E5"/>
    <w:rsid w:val="0027096E"/>
    <w:rsid w:val="00270F68"/>
    <w:rsid w:val="00274E69"/>
    <w:rsid w:val="00276375"/>
    <w:rsid w:val="0027691D"/>
    <w:rsid w:val="00277F54"/>
    <w:rsid w:val="00280551"/>
    <w:rsid w:val="00285AE2"/>
    <w:rsid w:val="0029117A"/>
    <w:rsid w:val="002918DA"/>
    <w:rsid w:val="00294D75"/>
    <w:rsid w:val="002A219D"/>
    <w:rsid w:val="002A59EE"/>
    <w:rsid w:val="002A5DCB"/>
    <w:rsid w:val="002A5FCA"/>
    <w:rsid w:val="002B5C72"/>
    <w:rsid w:val="002C3B5F"/>
    <w:rsid w:val="002D4492"/>
    <w:rsid w:val="002D4749"/>
    <w:rsid w:val="002D53DE"/>
    <w:rsid w:val="002D588F"/>
    <w:rsid w:val="002D7012"/>
    <w:rsid w:val="002D713B"/>
    <w:rsid w:val="002D7649"/>
    <w:rsid w:val="002E2496"/>
    <w:rsid w:val="002E2B0F"/>
    <w:rsid w:val="002E3EF4"/>
    <w:rsid w:val="002E5A1D"/>
    <w:rsid w:val="002E5B7B"/>
    <w:rsid w:val="002F2AC9"/>
    <w:rsid w:val="002F4E49"/>
    <w:rsid w:val="002F588C"/>
    <w:rsid w:val="002F6394"/>
    <w:rsid w:val="002F7655"/>
    <w:rsid w:val="00301A4E"/>
    <w:rsid w:val="00302F3D"/>
    <w:rsid w:val="00304A57"/>
    <w:rsid w:val="0030799E"/>
    <w:rsid w:val="003142E7"/>
    <w:rsid w:val="003147D9"/>
    <w:rsid w:val="00315CC9"/>
    <w:rsid w:val="003239CD"/>
    <w:rsid w:val="00326C3B"/>
    <w:rsid w:val="00331B45"/>
    <w:rsid w:val="00334D05"/>
    <w:rsid w:val="00342937"/>
    <w:rsid w:val="00344DB8"/>
    <w:rsid w:val="00346869"/>
    <w:rsid w:val="003512BE"/>
    <w:rsid w:val="00351893"/>
    <w:rsid w:val="00352090"/>
    <w:rsid w:val="003575E9"/>
    <w:rsid w:val="003600A0"/>
    <w:rsid w:val="00364877"/>
    <w:rsid w:val="003702E4"/>
    <w:rsid w:val="003766EC"/>
    <w:rsid w:val="003848BD"/>
    <w:rsid w:val="00385AE0"/>
    <w:rsid w:val="0038721F"/>
    <w:rsid w:val="00394681"/>
    <w:rsid w:val="003A288F"/>
    <w:rsid w:val="003A36A8"/>
    <w:rsid w:val="003A3863"/>
    <w:rsid w:val="003A38B7"/>
    <w:rsid w:val="003A799F"/>
    <w:rsid w:val="003B05F6"/>
    <w:rsid w:val="003C07B0"/>
    <w:rsid w:val="003C1B4B"/>
    <w:rsid w:val="003C4D20"/>
    <w:rsid w:val="003C538E"/>
    <w:rsid w:val="003C599A"/>
    <w:rsid w:val="003C7A5E"/>
    <w:rsid w:val="003C7AEB"/>
    <w:rsid w:val="003D2042"/>
    <w:rsid w:val="003D618A"/>
    <w:rsid w:val="003E08FE"/>
    <w:rsid w:val="003E2DEF"/>
    <w:rsid w:val="003E5CB6"/>
    <w:rsid w:val="003E6098"/>
    <w:rsid w:val="003F2460"/>
    <w:rsid w:val="003F2D51"/>
    <w:rsid w:val="003F3AE6"/>
    <w:rsid w:val="003F5B8F"/>
    <w:rsid w:val="003F7597"/>
    <w:rsid w:val="00401A8D"/>
    <w:rsid w:val="00402786"/>
    <w:rsid w:val="00406D2E"/>
    <w:rsid w:val="00415F0A"/>
    <w:rsid w:val="004168C9"/>
    <w:rsid w:val="00416E74"/>
    <w:rsid w:val="00421A9D"/>
    <w:rsid w:val="00426ACB"/>
    <w:rsid w:val="00427E32"/>
    <w:rsid w:val="00430925"/>
    <w:rsid w:val="00430EAB"/>
    <w:rsid w:val="00433B0A"/>
    <w:rsid w:val="0043434E"/>
    <w:rsid w:val="00436204"/>
    <w:rsid w:val="00441C8C"/>
    <w:rsid w:val="00442C28"/>
    <w:rsid w:val="00442DB4"/>
    <w:rsid w:val="00443F12"/>
    <w:rsid w:val="0044542D"/>
    <w:rsid w:val="00450627"/>
    <w:rsid w:val="004512B0"/>
    <w:rsid w:val="004526CB"/>
    <w:rsid w:val="004550A9"/>
    <w:rsid w:val="00456C53"/>
    <w:rsid w:val="004615BD"/>
    <w:rsid w:val="00471E0B"/>
    <w:rsid w:val="00473FCE"/>
    <w:rsid w:val="00475BD8"/>
    <w:rsid w:val="00477D5B"/>
    <w:rsid w:val="0048091F"/>
    <w:rsid w:val="00482585"/>
    <w:rsid w:val="00484F02"/>
    <w:rsid w:val="00486AD5"/>
    <w:rsid w:val="00491774"/>
    <w:rsid w:val="00492F79"/>
    <w:rsid w:val="00493A97"/>
    <w:rsid w:val="004960C3"/>
    <w:rsid w:val="0049623A"/>
    <w:rsid w:val="00496BBE"/>
    <w:rsid w:val="004A26AA"/>
    <w:rsid w:val="004A6AA3"/>
    <w:rsid w:val="004B24AF"/>
    <w:rsid w:val="004B5A25"/>
    <w:rsid w:val="004C150B"/>
    <w:rsid w:val="004C3232"/>
    <w:rsid w:val="004C3992"/>
    <w:rsid w:val="004D155E"/>
    <w:rsid w:val="004D4E86"/>
    <w:rsid w:val="004D553A"/>
    <w:rsid w:val="004D588D"/>
    <w:rsid w:val="004E2486"/>
    <w:rsid w:val="004E3360"/>
    <w:rsid w:val="004E3365"/>
    <w:rsid w:val="004E4960"/>
    <w:rsid w:val="004E66B5"/>
    <w:rsid w:val="004E781E"/>
    <w:rsid w:val="004E7DF8"/>
    <w:rsid w:val="005021D9"/>
    <w:rsid w:val="00503448"/>
    <w:rsid w:val="00505DE1"/>
    <w:rsid w:val="005116E9"/>
    <w:rsid w:val="00513184"/>
    <w:rsid w:val="00513B03"/>
    <w:rsid w:val="00520D1C"/>
    <w:rsid w:val="00520FA6"/>
    <w:rsid w:val="0052346F"/>
    <w:rsid w:val="005256CC"/>
    <w:rsid w:val="005272F9"/>
    <w:rsid w:val="005329D7"/>
    <w:rsid w:val="00533997"/>
    <w:rsid w:val="00533EDA"/>
    <w:rsid w:val="00535A8C"/>
    <w:rsid w:val="00536DE3"/>
    <w:rsid w:val="00543056"/>
    <w:rsid w:val="005430EF"/>
    <w:rsid w:val="005442F9"/>
    <w:rsid w:val="005609A7"/>
    <w:rsid w:val="00564092"/>
    <w:rsid w:val="00566679"/>
    <w:rsid w:val="00576B43"/>
    <w:rsid w:val="00576C6D"/>
    <w:rsid w:val="005816C8"/>
    <w:rsid w:val="005828C8"/>
    <w:rsid w:val="005909D9"/>
    <w:rsid w:val="00592EC0"/>
    <w:rsid w:val="00593763"/>
    <w:rsid w:val="00593A22"/>
    <w:rsid w:val="00594782"/>
    <w:rsid w:val="00595086"/>
    <w:rsid w:val="005960B8"/>
    <w:rsid w:val="005A30D0"/>
    <w:rsid w:val="005A4DAF"/>
    <w:rsid w:val="005A74B9"/>
    <w:rsid w:val="005A7712"/>
    <w:rsid w:val="005B1FAA"/>
    <w:rsid w:val="005B38AD"/>
    <w:rsid w:val="005B4561"/>
    <w:rsid w:val="005B552A"/>
    <w:rsid w:val="005B6656"/>
    <w:rsid w:val="005B6A3B"/>
    <w:rsid w:val="005C0539"/>
    <w:rsid w:val="005C0944"/>
    <w:rsid w:val="005C22A1"/>
    <w:rsid w:val="005C3A03"/>
    <w:rsid w:val="005D05E0"/>
    <w:rsid w:val="005D5789"/>
    <w:rsid w:val="005D6006"/>
    <w:rsid w:val="005D7CD7"/>
    <w:rsid w:val="005E187D"/>
    <w:rsid w:val="005E386A"/>
    <w:rsid w:val="005E47B9"/>
    <w:rsid w:val="005E58BE"/>
    <w:rsid w:val="005E5BB4"/>
    <w:rsid w:val="005E61BC"/>
    <w:rsid w:val="005E7CC0"/>
    <w:rsid w:val="005F3FF8"/>
    <w:rsid w:val="005F41C9"/>
    <w:rsid w:val="006019B5"/>
    <w:rsid w:val="00611FF3"/>
    <w:rsid w:val="00615EB2"/>
    <w:rsid w:val="00616CF5"/>
    <w:rsid w:val="00620615"/>
    <w:rsid w:val="00620AAD"/>
    <w:rsid w:val="006249C1"/>
    <w:rsid w:val="00626D9D"/>
    <w:rsid w:val="00627F99"/>
    <w:rsid w:val="006315A2"/>
    <w:rsid w:val="00632C66"/>
    <w:rsid w:val="0063384B"/>
    <w:rsid w:val="00634CD3"/>
    <w:rsid w:val="00636ED0"/>
    <w:rsid w:val="00637B80"/>
    <w:rsid w:val="00640ABC"/>
    <w:rsid w:val="006428E7"/>
    <w:rsid w:val="00643080"/>
    <w:rsid w:val="00643969"/>
    <w:rsid w:val="00644856"/>
    <w:rsid w:val="00646175"/>
    <w:rsid w:val="00646A41"/>
    <w:rsid w:val="00650862"/>
    <w:rsid w:val="006542B8"/>
    <w:rsid w:val="006552E6"/>
    <w:rsid w:val="006577B5"/>
    <w:rsid w:val="00661B0E"/>
    <w:rsid w:val="00662D31"/>
    <w:rsid w:val="00663862"/>
    <w:rsid w:val="006648C5"/>
    <w:rsid w:val="006733EC"/>
    <w:rsid w:val="006740C6"/>
    <w:rsid w:val="006766DF"/>
    <w:rsid w:val="00682D66"/>
    <w:rsid w:val="00682E68"/>
    <w:rsid w:val="00684816"/>
    <w:rsid w:val="00685493"/>
    <w:rsid w:val="00692A4B"/>
    <w:rsid w:val="006B09CB"/>
    <w:rsid w:val="006B307C"/>
    <w:rsid w:val="006B3134"/>
    <w:rsid w:val="006C0329"/>
    <w:rsid w:val="006C7415"/>
    <w:rsid w:val="006D76E2"/>
    <w:rsid w:val="006E077A"/>
    <w:rsid w:val="006E085E"/>
    <w:rsid w:val="006E3649"/>
    <w:rsid w:val="006E3C2A"/>
    <w:rsid w:val="006E732A"/>
    <w:rsid w:val="006F0F26"/>
    <w:rsid w:val="006F164D"/>
    <w:rsid w:val="006F29D7"/>
    <w:rsid w:val="006F6233"/>
    <w:rsid w:val="00704601"/>
    <w:rsid w:val="007073B1"/>
    <w:rsid w:val="00710B93"/>
    <w:rsid w:val="00714E88"/>
    <w:rsid w:val="007234F4"/>
    <w:rsid w:val="0072428E"/>
    <w:rsid w:val="007320BC"/>
    <w:rsid w:val="007449E2"/>
    <w:rsid w:val="00744C5C"/>
    <w:rsid w:val="00744E4B"/>
    <w:rsid w:val="007468E0"/>
    <w:rsid w:val="0075429E"/>
    <w:rsid w:val="00761814"/>
    <w:rsid w:val="007627CC"/>
    <w:rsid w:val="00764F5E"/>
    <w:rsid w:val="00771FA4"/>
    <w:rsid w:val="00772C09"/>
    <w:rsid w:val="007742D0"/>
    <w:rsid w:val="00774868"/>
    <w:rsid w:val="00775A8F"/>
    <w:rsid w:val="00776A3F"/>
    <w:rsid w:val="00781393"/>
    <w:rsid w:val="00784478"/>
    <w:rsid w:val="00791F23"/>
    <w:rsid w:val="00797995"/>
    <w:rsid w:val="007A1698"/>
    <w:rsid w:val="007A4026"/>
    <w:rsid w:val="007A5386"/>
    <w:rsid w:val="007A76E6"/>
    <w:rsid w:val="007B58CC"/>
    <w:rsid w:val="007B60C1"/>
    <w:rsid w:val="007B66F0"/>
    <w:rsid w:val="007C623B"/>
    <w:rsid w:val="007E1FF8"/>
    <w:rsid w:val="007E4D8D"/>
    <w:rsid w:val="007E5AA4"/>
    <w:rsid w:val="007F00AC"/>
    <w:rsid w:val="007F19C2"/>
    <w:rsid w:val="007F37EF"/>
    <w:rsid w:val="00800984"/>
    <w:rsid w:val="00800D38"/>
    <w:rsid w:val="00804966"/>
    <w:rsid w:val="00806256"/>
    <w:rsid w:val="00811235"/>
    <w:rsid w:val="008120B8"/>
    <w:rsid w:val="00817AED"/>
    <w:rsid w:val="008222BD"/>
    <w:rsid w:val="008226D2"/>
    <w:rsid w:val="00822C28"/>
    <w:rsid w:val="00823EA2"/>
    <w:rsid w:val="0083187B"/>
    <w:rsid w:val="0083558D"/>
    <w:rsid w:val="0083588E"/>
    <w:rsid w:val="0083623A"/>
    <w:rsid w:val="008519BD"/>
    <w:rsid w:val="008535B6"/>
    <w:rsid w:val="00855C42"/>
    <w:rsid w:val="00860B61"/>
    <w:rsid w:val="008613E1"/>
    <w:rsid w:val="00862A83"/>
    <w:rsid w:val="0086605C"/>
    <w:rsid w:val="008715F8"/>
    <w:rsid w:val="00877DF7"/>
    <w:rsid w:val="008801E2"/>
    <w:rsid w:val="00883745"/>
    <w:rsid w:val="00885052"/>
    <w:rsid w:val="0088620E"/>
    <w:rsid w:val="008A0169"/>
    <w:rsid w:val="008A10D2"/>
    <w:rsid w:val="008A19DC"/>
    <w:rsid w:val="008A5290"/>
    <w:rsid w:val="008B129F"/>
    <w:rsid w:val="008B19CF"/>
    <w:rsid w:val="008B2851"/>
    <w:rsid w:val="008B3C61"/>
    <w:rsid w:val="008B5624"/>
    <w:rsid w:val="008B6A57"/>
    <w:rsid w:val="008B7FA5"/>
    <w:rsid w:val="008C0E18"/>
    <w:rsid w:val="008D08C8"/>
    <w:rsid w:val="008D1E54"/>
    <w:rsid w:val="008D20AC"/>
    <w:rsid w:val="008D62A0"/>
    <w:rsid w:val="008E5977"/>
    <w:rsid w:val="008E7B85"/>
    <w:rsid w:val="008F469E"/>
    <w:rsid w:val="008F4C61"/>
    <w:rsid w:val="00903098"/>
    <w:rsid w:val="00907165"/>
    <w:rsid w:val="00911DF4"/>
    <w:rsid w:val="0092166D"/>
    <w:rsid w:val="0092714D"/>
    <w:rsid w:val="00933351"/>
    <w:rsid w:val="00933F22"/>
    <w:rsid w:val="0093783D"/>
    <w:rsid w:val="00944EA5"/>
    <w:rsid w:val="009462C0"/>
    <w:rsid w:val="00950405"/>
    <w:rsid w:val="00954872"/>
    <w:rsid w:val="00956801"/>
    <w:rsid w:val="00956FD5"/>
    <w:rsid w:val="0096440F"/>
    <w:rsid w:val="00964B38"/>
    <w:rsid w:val="00965C40"/>
    <w:rsid w:val="00967339"/>
    <w:rsid w:val="009676E0"/>
    <w:rsid w:val="00970029"/>
    <w:rsid w:val="00971722"/>
    <w:rsid w:val="00971799"/>
    <w:rsid w:val="009726E7"/>
    <w:rsid w:val="00972E6A"/>
    <w:rsid w:val="00973556"/>
    <w:rsid w:val="00981561"/>
    <w:rsid w:val="00981CAF"/>
    <w:rsid w:val="00986E75"/>
    <w:rsid w:val="00990B52"/>
    <w:rsid w:val="0099366B"/>
    <w:rsid w:val="009A0C48"/>
    <w:rsid w:val="009A1004"/>
    <w:rsid w:val="009A395D"/>
    <w:rsid w:val="009B1487"/>
    <w:rsid w:val="009B410E"/>
    <w:rsid w:val="009B4116"/>
    <w:rsid w:val="009B4727"/>
    <w:rsid w:val="009C03D3"/>
    <w:rsid w:val="009C0444"/>
    <w:rsid w:val="009C09B5"/>
    <w:rsid w:val="009C1400"/>
    <w:rsid w:val="009C2C77"/>
    <w:rsid w:val="009C5934"/>
    <w:rsid w:val="009C6BDF"/>
    <w:rsid w:val="009D1FAF"/>
    <w:rsid w:val="009D2BED"/>
    <w:rsid w:val="009D4532"/>
    <w:rsid w:val="009D4CF6"/>
    <w:rsid w:val="009D4D35"/>
    <w:rsid w:val="009E33DE"/>
    <w:rsid w:val="009F2483"/>
    <w:rsid w:val="009F63B7"/>
    <w:rsid w:val="009F7108"/>
    <w:rsid w:val="00A03B83"/>
    <w:rsid w:val="00A03C98"/>
    <w:rsid w:val="00A07ED8"/>
    <w:rsid w:val="00A13E5B"/>
    <w:rsid w:val="00A20185"/>
    <w:rsid w:val="00A21E36"/>
    <w:rsid w:val="00A26030"/>
    <w:rsid w:val="00A3241B"/>
    <w:rsid w:val="00A378BC"/>
    <w:rsid w:val="00A37FB8"/>
    <w:rsid w:val="00A419F0"/>
    <w:rsid w:val="00A43C53"/>
    <w:rsid w:val="00A4528E"/>
    <w:rsid w:val="00A47521"/>
    <w:rsid w:val="00A50FF3"/>
    <w:rsid w:val="00A52E41"/>
    <w:rsid w:val="00A757D6"/>
    <w:rsid w:val="00A844E6"/>
    <w:rsid w:val="00A917EF"/>
    <w:rsid w:val="00AA216A"/>
    <w:rsid w:val="00AA28E6"/>
    <w:rsid w:val="00AA29FA"/>
    <w:rsid w:val="00AA60D4"/>
    <w:rsid w:val="00AB58B5"/>
    <w:rsid w:val="00AB6574"/>
    <w:rsid w:val="00AC1EF2"/>
    <w:rsid w:val="00AC2BE3"/>
    <w:rsid w:val="00AC2D06"/>
    <w:rsid w:val="00AC49F7"/>
    <w:rsid w:val="00AC4A93"/>
    <w:rsid w:val="00AC4B9A"/>
    <w:rsid w:val="00AC55EB"/>
    <w:rsid w:val="00AD0BA3"/>
    <w:rsid w:val="00AD3570"/>
    <w:rsid w:val="00AD58F0"/>
    <w:rsid w:val="00AD5C6F"/>
    <w:rsid w:val="00AE0E91"/>
    <w:rsid w:val="00AE501F"/>
    <w:rsid w:val="00AF2A2C"/>
    <w:rsid w:val="00B024EC"/>
    <w:rsid w:val="00B11B71"/>
    <w:rsid w:val="00B145C8"/>
    <w:rsid w:val="00B1503F"/>
    <w:rsid w:val="00B30959"/>
    <w:rsid w:val="00B36220"/>
    <w:rsid w:val="00B36E16"/>
    <w:rsid w:val="00B37528"/>
    <w:rsid w:val="00B46DEE"/>
    <w:rsid w:val="00B51A84"/>
    <w:rsid w:val="00B51B1A"/>
    <w:rsid w:val="00B51EEF"/>
    <w:rsid w:val="00B52AC9"/>
    <w:rsid w:val="00B531A4"/>
    <w:rsid w:val="00B5551E"/>
    <w:rsid w:val="00B567EC"/>
    <w:rsid w:val="00B56BA8"/>
    <w:rsid w:val="00B57303"/>
    <w:rsid w:val="00B57511"/>
    <w:rsid w:val="00B613E2"/>
    <w:rsid w:val="00B61AF9"/>
    <w:rsid w:val="00B62D5D"/>
    <w:rsid w:val="00B7238B"/>
    <w:rsid w:val="00B77B08"/>
    <w:rsid w:val="00B83E60"/>
    <w:rsid w:val="00B903CB"/>
    <w:rsid w:val="00B90F79"/>
    <w:rsid w:val="00B91B02"/>
    <w:rsid w:val="00B9398A"/>
    <w:rsid w:val="00B9626B"/>
    <w:rsid w:val="00B96E13"/>
    <w:rsid w:val="00B975A8"/>
    <w:rsid w:val="00BA7331"/>
    <w:rsid w:val="00BB53D1"/>
    <w:rsid w:val="00BC1096"/>
    <w:rsid w:val="00BC133E"/>
    <w:rsid w:val="00BC1938"/>
    <w:rsid w:val="00BC1A57"/>
    <w:rsid w:val="00BC4B4B"/>
    <w:rsid w:val="00BC5F02"/>
    <w:rsid w:val="00BC62E9"/>
    <w:rsid w:val="00BD344E"/>
    <w:rsid w:val="00BD44D7"/>
    <w:rsid w:val="00BD472B"/>
    <w:rsid w:val="00BD4732"/>
    <w:rsid w:val="00BD48B8"/>
    <w:rsid w:val="00BD50F3"/>
    <w:rsid w:val="00BD5AFD"/>
    <w:rsid w:val="00BE0285"/>
    <w:rsid w:val="00BE2579"/>
    <w:rsid w:val="00BE2677"/>
    <w:rsid w:val="00BE5211"/>
    <w:rsid w:val="00BF0555"/>
    <w:rsid w:val="00BF088B"/>
    <w:rsid w:val="00BF09DD"/>
    <w:rsid w:val="00BF1417"/>
    <w:rsid w:val="00BF60AA"/>
    <w:rsid w:val="00BF739C"/>
    <w:rsid w:val="00BF7E93"/>
    <w:rsid w:val="00C00EAA"/>
    <w:rsid w:val="00C06632"/>
    <w:rsid w:val="00C07918"/>
    <w:rsid w:val="00C107C5"/>
    <w:rsid w:val="00C11A55"/>
    <w:rsid w:val="00C160D9"/>
    <w:rsid w:val="00C1618B"/>
    <w:rsid w:val="00C25197"/>
    <w:rsid w:val="00C257D6"/>
    <w:rsid w:val="00C274A3"/>
    <w:rsid w:val="00C275FC"/>
    <w:rsid w:val="00C308C7"/>
    <w:rsid w:val="00C32D70"/>
    <w:rsid w:val="00C351EF"/>
    <w:rsid w:val="00C35348"/>
    <w:rsid w:val="00C4744C"/>
    <w:rsid w:val="00C51F3E"/>
    <w:rsid w:val="00C527FA"/>
    <w:rsid w:val="00C5767D"/>
    <w:rsid w:val="00C57F77"/>
    <w:rsid w:val="00C60DD6"/>
    <w:rsid w:val="00C6167D"/>
    <w:rsid w:val="00C620A8"/>
    <w:rsid w:val="00C73450"/>
    <w:rsid w:val="00C73F36"/>
    <w:rsid w:val="00C740AF"/>
    <w:rsid w:val="00C74C00"/>
    <w:rsid w:val="00C8267F"/>
    <w:rsid w:val="00C8490B"/>
    <w:rsid w:val="00C850ED"/>
    <w:rsid w:val="00C86493"/>
    <w:rsid w:val="00C86EB4"/>
    <w:rsid w:val="00C90BB5"/>
    <w:rsid w:val="00C912D9"/>
    <w:rsid w:val="00C91FD9"/>
    <w:rsid w:val="00CA0408"/>
    <w:rsid w:val="00CA0556"/>
    <w:rsid w:val="00CA340E"/>
    <w:rsid w:val="00CA4549"/>
    <w:rsid w:val="00CA62C5"/>
    <w:rsid w:val="00CA6A3E"/>
    <w:rsid w:val="00CB56D8"/>
    <w:rsid w:val="00CB78AB"/>
    <w:rsid w:val="00CC0F14"/>
    <w:rsid w:val="00CC15BD"/>
    <w:rsid w:val="00CC1B9F"/>
    <w:rsid w:val="00CC22D3"/>
    <w:rsid w:val="00CC2DD2"/>
    <w:rsid w:val="00CC3925"/>
    <w:rsid w:val="00CC4424"/>
    <w:rsid w:val="00CC4FA4"/>
    <w:rsid w:val="00CC5485"/>
    <w:rsid w:val="00CC6C01"/>
    <w:rsid w:val="00CD0FD1"/>
    <w:rsid w:val="00CD2D44"/>
    <w:rsid w:val="00CD2F18"/>
    <w:rsid w:val="00CE3402"/>
    <w:rsid w:val="00CE7D88"/>
    <w:rsid w:val="00CF029B"/>
    <w:rsid w:val="00CF0B6A"/>
    <w:rsid w:val="00CF0CE8"/>
    <w:rsid w:val="00CF1746"/>
    <w:rsid w:val="00CF4E77"/>
    <w:rsid w:val="00D135ED"/>
    <w:rsid w:val="00D14176"/>
    <w:rsid w:val="00D1786A"/>
    <w:rsid w:val="00D21E64"/>
    <w:rsid w:val="00D25EAB"/>
    <w:rsid w:val="00D274FF"/>
    <w:rsid w:val="00D30B45"/>
    <w:rsid w:val="00D31065"/>
    <w:rsid w:val="00D319DB"/>
    <w:rsid w:val="00D31BFA"/>
    <w:rsid w:val="00D32807"/>
    <w:rsid w:val="00D32D97"/>
    <w:rsid w:val="00D33E54"/>
    <w:rsid w:val="00D412E6"/>
    <w:rsid w:val="00D41B2A"/>
    <w:rsid w:val="00D429ED"/>
    <w:rsid w:val="00D44E61"/>
    <w:rsid w:val="00D50A33"/>
    <w:rsid w:val="00D52D85"/>
    <w:rsid w:val="00D53A40"/>
    <w:rsid w:val="00D53B51"/>
    <w:rsid w:val="00D54445"/>
    <w:rsid w:val="00D55EB3"/>
    <w:rsid w:val="00D57A14"/>
    <w:rsid w:val="00D64C0B"/>
    <w:rsid w:val="00D64C41"/>
    <w:rsid w:val="00D70BF4"/>
    <w:rsid w:val="00D74CDC"/>
    <w:rsid w:val="00D75002"/>
    <w:rsid w:val="00D76C69"/>
    <w:rsid w:val="00D8031A"/>
    <w:rsid w:val="00D86F47"/>
    <w:rsid w:val="00D907BB"/>
    <w:rsid w:val="00D94588"/>
    <w:rsid w:val="00D97E82"/>
    <w:rsid w:val="00DA2195"/>
    <w:rsid w:val="00DA3DF6"/>
    <w:rsid w:val="00DB12FA"/>
    <w:rsid w:val="00DB2595"/>
    <w:rsid w:val="00DB2849"/>
    <w:rsid w:val="00DC2646"/>
    <w:rsid w:val="00DC41FC"/>
    <w:rsid w:val="00DC5D84"/>
    <w:rsid w:val="00DC7054"/>
    <w:rsid w:val="00DD00E5"/>
    <w:rsid w:val="00DD3C92"/>
    <w:rsid w:val="00DD6E42"/>
    <w:rsid w:val="00DE075A"/>
    <w:rsid w:val="00DE2312"/>
    <w:rsid w:val="00DE3C1B"/>
    <w:rsid w:val="00DE4349"/>
    <w:rsid w:val="00DE45EA"/>
    <w:rsid w:val="00DE5055"/>
    <w:rsid w:val="00DE52DA"/>
    <w:rsid w:val="00DE785A"/>
    <w:rsid w:val="00DF1F82"/>
    <w:rsid w:val="00DF49D3"/>
    <w:rsid w:val="00E03FF6"/>
    <w:rsid w:val="00E06059"/>
    <w:rsid w:val="00E10375"/>
    <w:rsid w:val="00E112E0"/>
    <w:rsid w:val="00E11BCE"/>
    <w:rsid w:val="00E12254"/>
    <w:rsid w:val="00E12EC0"/>
    <w:rsid w:val="00E13C3D"/>
    <w:rsid w:val="00E21916"/>
    <w:rsid w:val="00E21DB0"/>
    <w:rsid w:val="00E24608"/>
    <w:rsid w:val="00E32C8E"/>
    <w:rsid w:val="00E4237D"/>
    <w:rsid w:val="00E451ED"/>
    <w:rsid w:val="00E46553"/>
    <w:rsid w:val="00E46AF1"/>
    <w:rsid w:val="00E478EB"/>
    <w:rsid w:val="00E52AB9"/>
    <w:rsid w:val="00E566A3"/>
    <w:rsid w:val="00E56902"/>
    <w:rsid w:val="00E60A7D"/>
    <w:rsid w:val="00E659F8"/>
    <w:rsid w:val="00E66D9A"/>
    <w:rsid w:val="00E72E43"/>
    <w:rsid w:val="00E74D0E"/>
    <w:rsid w:val="00E773A2"/>
    <w:rsid w:val="00E836D2"/>
    <w:rsid w:val="00E83A5B"/>
    <w:rsid w:val="00E93EDE"/>
    <w:rsid w:val="00EA43BA"/>
    <w:rsid w:val="00EA62B6"/>
    <w:rsid w:val="00EB47A3"/>
    <w:rsid w:val="00EB5198"/>
    <w:rsid w:val="00EB6A62"/>
    <w:rsid w:val="00EC061D"/>
    <w:rsid w:val="00EC0E59"/>
    <w:rsid w:val="00EC23E6"/>
    <w:rsid w:val="00ED61FB"/>
    <w:rsid w:val="00EE00CE"/>
    <w:rsid w:val="00EE0674"/>
    <w:rsid w:val="00EF1BCA"/>
    <w:rsid w:val="00EF1D5D"/>
    <w:rsid w:val="00EF3432"/>
    <w:rsid w:val="00EF34E9"/>
    <w:rsid w:val="00F03405"/>
    <w:rsid w:val="00F03B21"/>
    <w:rsid w:val="00F05C02"/>
    <w:rsid w:val="00F10936"/>
    <w:rsid w:val="00F12FF0"/>
    <w:rsid w:val="00F156BB"/>
    <w:rsid w:val="00F16229"/>
    <w:rsid w:val="00F22F25"/>
    <w:rsid w:val="00F230F5"/>
    <w:rsid w:val="00F40411"/>
    <w:rsid w:val="00F4202C"/>
    <w:rsid w:val="00F428C8"/>
    <w:rsid w:val="00F459BF"/>
    <w:rsid w:val="00F474A7"/>
    <w:rsid w:val="00F514AD"/>
    <w:rsid w:val="00F520D1"/>
    <w:rsid w:val="00F534FF"/>
    <w:rsid w:val="00F53A69"/>
    <w:rsid w:val="00F566CF"/>
    <w:rsid w:val="00F571ED"/>
    <w:rsid w:val="00F62A11"/>
    <w:rsid w:val="00F63976"/>
    <w:rsid w:val="00F71016"/>
    <w:rsid w:val="00F73388"/>
    <w:rsid w:val="00F85D21"/>
    <w:rsid w:val="00F8673A"/>
    <w:rsid w:val="00F90615"/>
    <w:rsid w:val="00F91630"/>
    <w:rsid w:val="00F93076"/>
    <w:rsid w:val="00F938AE"/>
    <w:rsid w:val="00F93B48"/>
    <w:rsid w:val="00F95825"/>
    <w:rsid w:val="00FA0477"/>
    <w:rsid w:val="00FA206A"/>
    <w:rsid w:val="00FB3B96"/>
    <w:rsid w:val="00FB66DF"/>
    <w:rsid w:val="00FC13CF"/>
    <w:rsid w:val="00FD092D"/>
    <w:rsid w:val="00FD6EA6"/>
    <w:rsid w:val="00FE1F2E"/>
    <w:rsid w:val="00FE2A02"/>
    <w:rsid w:val="00FE45DF"/>
    <w:rsid w:val="00FE49CC"/>
    <w:rsid w:val="00FE4A3A"/>
    <w:rsid w:val="00FF0013"/>
    <w:rsid w:val="00FF4181"/>
    <w:rsid w:val="00FF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D6F9"/>
  <w15:docId w15:val="{A9E1BC24-0A8E-4E77-BDD4-CD9BDD1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39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EB2"/>
    <w:rPr>
      <w:color w:val="0000FF"/>
      <w:u w:val="single"/>
    </w:rPr>
  </w:style>
  <w:style w:type="paragraph" w:styleId="a4">
    <w:name w:val="header"/>
    <w:basedOn w:val="a"/>
    <w:link w:val="a5"/>
    <w:rsid w:val="00615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EB2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page number"/>
    <w:basedOn w:val="a0"/>
    <w:rsid w:val="00615EB2"/>
  </w:style>
  <w:style w:type="character" w:customStyle="1" w:styleId="10">
    <w:name w:val="Заголовок 1 Знак"/>
    <w:basedOn w:val="a0"/>
    <w:link w:val="1"/>
    <w:uiPriority w:val="9"/>
    <w:rsid w:val="00643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44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6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0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56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6A3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C62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62E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rmal">
    <w:name w:val="ConsPlusNormal"/>
    <w:rsid w:val="00BC62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c">
    <w:name w:val="No Spacing"/>
    <w:uiPriority w:val="1"/>
    <w:qFormat/>
    <w:rsid w:val="00BC6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7471&amp;dst=10003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7471&amp;dst=100019" TargetMode="External"/><Relationship Id="rId12" Type="http://schemas.openxmlformats.org/officeDocument/2006/relationships/hyperlink" Target="https://docs.cntd.ru/document/542606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426062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275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103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VashuginaNV</dc:creator>
  <cp:lastModifiedBy>Зеленов Антон Григорьевич</cp:lastModifiedBy>
  <cp:revision>4</cp:revision>
  <cp:lastPrinted>2023-11-27T14:01:00Z</cp:lastPrinted>
  <dcterms:created xsi:type="dcterms:W3CDTF">2023-12-01T10:19:00Z</dcterms:created>
  <dcterms:modified xsi:type="dcterms:W3CDTF">2024-03-28T14:43:00Z</dcterms:modified>
</cp:coreProperties>
</file>