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9F" w:rsidRPr="00BD20A6" w:rsidRDefault="005C0D07"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b/>
          <w:sz w:val="28"/>
          <w:szCs w:val="28"/>
        </w:rPr>
        <w:t>Уважаемые коллеги</w:t>
      </w:r>
      <w:r w:rsidRPr="00BD20A6">
        <w:rPr>
          <w:rFonts w:ascii="Times New Roman" w:hAnsi="Times New Roman" w:cs="Times New Roman"/>
          <w:sz w:val="28"/>
          <w:szCs w:val="28"/>
        </w:rPr>
        <w:t xml:space="preserve">, </w:t>
      </w:r>
      <w:r w:rsidR="00CD2906">
        <w:rPr>
          <w:rFonts w:ascii="Times New Roman" w:hAnsi="Times New Roman" w:cs="Times New Roman"/>
          <w:sz w:val="28"/>
          <w:szCs w:val="28"/>
        </w:rPr>
        <w:t xml:space="preserve">курируемые мной отделы </w:t>
      </w:r>
      <w:r w:rsidRPr="00BD20A6">
        <w:rPr>
          <w:rFonts w:ascii="Times New Roman" w:hAnsi="Times New Roman" w:cs="Times New Roman"/>
          <w:sz w:val="28"/>
          <w:szCs w:val="28"/>
        </w:rPr>
        <w:t>Центрально</w:t>
      </w:r>
      <w:r w:rsidR="00CD2906">
        <w:rPr>
          <w:rFonts w:ascii="Times New Roman" w:hAnsi="Times New Roman" w:cs="Times New Roman"/>
          <w:sz w:val="28"/>
          <w:szCs w:val="28"/>
        </w:rPr>
        <w:t>го</w:t>
      </w:r>
      <w:r w:rsidRPr="00BD20A6">
        <w:rPr>
          <w:rFonts w:ascii="Times New Roman" w:hAnsi="Times New Roman" w:cs="Times New Roman"/>
          <w:sz w:val="28"/>
          <w:szCs w:val="28"/>
        </w:rPr>
        <w:t xml:space="preserve"> управлени</w:t>
      </w:r>
      <w:r w:rsidR="00CD2906">
        <w:rPr>
          <w:rFonts w:ascii="Times New Roman" w:hAnsi="Times New Roman" w:cs="Times New Roman"/>
          <w:sz w:val="28"/>
          <w:szCs w:val="28"/>
        </w:rPr>
        <w:t>я</w:t>
      </w:r>
      <w:r w:rsidRPr="00BD20A6">
        <w:rPr>
          <w:rFonts w:ascii="Times New Roman" w:hAnsi="Times New Roman" w:cs="Times New Roman"/>
          <w:sz w:val="28"/>
          <w:szCs w:val="28"/>
        </w:rPr>
        <w:t xml:space="preserve"> Ростехнадзора в соответствии с нормативными правовыми актами Правительства Российской Федерации,  организационно-распорядительными документами Федеральной службы по экологическому, технологическому и атомному надзору осуществляет</w:t>
      </w:r>
      <w:r w:rsidR="0081339F" w:rsidRPr="00BD20A6">
        <w:rPr>
          <w:rFonts w:ascii="Times New Roman" w:hAnsi="Times New Roman" w:cs="Times New Roman"/>
          <w:sz w:val="28"/>
          <w:szCs w:val="28"/>
        </w:rPr>
        <w:t>:</w:t>
      </w:r>
    </w:p>
    <w:p w:rsidR="0081339F" w:rsidRPr="00BD20A6" w:rsidRDefault="005C0D07" w:rsidP="00617122">
      <w:pPr>
        <w:pStyle w:val="ab"/>
        <w:numPr>
          <w:ilvl w:val="0"/>
          <w:numId w:val="5"/>
        </w:numPr>
        <w:spacing w:after="0" w:line="360" w:lineRule="auto"/>
        <w:ind w:left="426" w:hanging="426"/>
        <w:jc w:val="both"/>
        <w:rPr>
          <w:rFonts w:ascii="Times New Roman" w:hAnsi="Times New Roman" w:cs="Times New Roman"/>
          <w:sz w:val="28"/>
          <w:szCs w:val="28"/>
        </w:rPr>
      </w:pPr>
      <w:r w:rsidRPr="00BD20A6">
        <w:rPr>
          <w:rFonts w:ascii="Times New Roman" w:hAnsi="Times New Roman" w:cs="Times New Roman"/>
          <w:sz w:val="28"/>
          <w:szCs w:val="28"/>
        </w:rPr>
        <w:t xml:space="preserve">федеральный государственный </w:t>
      </w:r>
      <w:r w:rsidR="0081339F" w:rsidRPr="00BD20A6">
        <w:rPr>
          <w:rFonts w:ascii="Times New Roman" w:hAnsi="Times New Roman" w:cs="Times New Roman"/>
          <w:sz w:val="28"/>
          <w:szCs w:val="28"/>
        </w:rPr>
        <w:t>энергетический надзор;</w:t>
      </w:r>
    </w:p>
    <w:p w:rsidR="0081339F" w:rsidRPr="00BD20A6" w:rsidRDefault="0081339F" w:rsidP="00617122">
      <w:pPr>
        <w:pStyle w:val="ab"/>
        <w:numPr>
          <w:ilvl w:val="0"/>
          <w:numId w:val="5"/>
        </w:numPr>
        <w:spacing w:after="0" w:line="360" w:lineRule="auto"/>
        <w:ind w:left="426" w:hanging="426"/>
        <w:jc w:val="both"/>
        <w:rPr>
          <w:rFonts w:ascii="Times New Roman" w:hAnsi="Times New Roman" w:cs="Times New Roman"/>
          <w:sz w:val="28"/>
          <w:szCs w:val="28"/>
        </w:rPr>
      </w:pPr>
      <w:r w:rsidRPr="00BD20A6">
        <w:rPr>
          <w:rFonts w:ascii="Times New Roman" w:hAnsi="Times New Roman" w:cs="Times New Roman"/>
          <w:sz w:val="28"/>
          <w:szCs w:val="28"/>
        </w:rPr>
        <w:t>надзор в области безопасности гидротехнических сооружений;</w:t>
      </w:r>
    </w:p>
    <w:p w:rsidR="0081339F" w:rsidRPr="00BD20A6" w:rsidRDefault="0081339F" w:rsidP="00617122">
      <w:pPr>
        <w:pStyle w:val="ab"/>
        <w:numPr>
          <w:ilvl w:val="0"/>
          <w:numId w:val="5"/>
        </w:numPr>
        <w:spacing w:after="0" w:line="360" w:lineRule="auto"/>
        <w:ind w:left="426" w:hanging="426"/>
        <w:jc w:val="both"/>
        <w:rPr>
          <w:rFonts w:ascii="Times New Roman" w:hAnsi="Times New Roman" w:cs="Times New Roman"/>
          <w:sz w:val="28"/>
          <w:szCs w:val="28"/>
        </w:rPr>
      </w:pPr>
      <w:r w:rsidRPr="00BD20A6">
        <w:rPr>
          <w:rFonts w:ascii="Times New Roman" w:hAnsi="Times New Roman" w:cs="Times New Roman"/>
          <w:sz w:val="28"/>
          <w:szCs w:val="28"/>
        </w:rPr>
        <w:t xml:space="preserve">государственный </w:t>
      </w:r>
      <w:proofErr w:type="gramStart"/>
      <w:r w:rsidRPr="00BD20A6">
        <w:rPr>
          <w:rFonts w:ascii="Times New Roman" w:hAnsi="Times New Roman" w:cs="Times New Roman"/>
          <w:sz w:val="28"/>
          <w:szCs w:val="28"/>
        </w:rPr>
        <w:t>контроль за</w:t>
      </w:r>
      <w:proofErr w:type="gramEnd"/>
      <w:r w:rsidRPr="00BD20A6">
        <w:rPr>
          <w:rFonts w:ascii="Times New Roman" w:hAnsi="Times New Roman" w:cs="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1962B1" w:rsidRPr="00BD20A6" w:rsidRDefault="00ED361D" w:rsidP="00ED361D">
      <w:pPr>
        <w:pStyle w:val="ab"/>
        <w:numPr>
          <w:ilvl w:val="0"/>
          <w:numId w:val="5"/>
        </w:numPr>
        <w:spacing w:after="0" w:line="360" w:lineRule="auto"/>
        <w:ind w:left="426" w:hanging="426"/>
        <w:jc w:val="both"/>
        <w:rPr>
          <w:rFonts w:ascii="Times New Roman" w:hAnsi="Times New Roman" w:cs="Times New Roman"/>
          <w:sz w:val="28"/>
          <w:szCs w:val="28"/>
        </w:rPr>
      </w:pPr>
      <w:r w:rsidRPr="00BD20A6">
        <w:rPr>
          <w:rFonts w:ascii="Times New Roman" w:hAnsi="Times New Roman" w:cs="Times New Roman"/>
          <w:sz w:val="28"/>
          <w:szCs w:val="28"/>
        </w:rPr>
        <w:t xml:space="preserve">федеральный государственный строительный надзор при строительстве, реконструкции </w:t>
      </w:r>
      <w:r w:rsidR="00D12F5D">
        <w:rPr>
          <w:rFonts w:ascii="Times New Roman" w:hAnsi="Times New Roman" w:cs="Times New Roman"/>
          <w:sz w:val="28"/>
          <w:szCs w:val="28"/>
        </w:rPr>
        <w:t xml:space="preserve">особо сложных и уникальных </w:t>
      </w:r>
      <w:r w:rsidR="00D12F5D" w:rsidRPr="00BD20A6">
        <w:rPr>
          <w:rFonts w:ascii="Times New Roman" w:hAnsi="Times New Roman" w:cs="Times New Roman"/>
          <w:sz w:val="28"/>
          <w:szCs w:val="28"/>
        </w:rPr>
        <w:t>объектов</w:t>
      </w:r>
      <w:r w:rsidR="00D12F5D">
        <w:rPr>
          <w:rFonts w:ascii="Times New Roman" w:hAnsi="Times New Roman" w:cs="Times New Roman"/>
          <w:sz w:val="28"/>
          <w:szCs w:val="28"/>
        </w:rPr>
        <w:t>.</w:t>
      </w:r>
    </w:p>
    <w:p w:rsidR="0081339F" w:rsidRPr="00BD20A6" w:rsidRDefault="00905690"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 xml:space="preserve">На поднадзорной территории осуществляют свою деятельность </w:t>
      </w:r>
      <w:r w:rsidR="0081339F" w:rsidRPr="00BD20A6">
        <w:rPr>
          <w:rFonts w:ascii="Times New Roman" w:hAnsi="Times New Roman" w:cs="Times New Roman"/>
          <w:b/>
          <w:sz w:val="28"/>
          <w:szCs w:val="28"/>
        </w:rPr>
        <w:t xml:space="preserve">38 </w:t>
      </w:r>
      <w:r w:rsidR="0081339F" w:rsidRPr="00BD20A6">
        <w:rPr>
          <w:rFonts w:ascii="Times New Roman" w:hAnsi="Times New Roman" w:cs="Times New Roman"/>
          <w:sz w:val="28"/>
          <w:szCs w:val="28"/>
        </w:rPr>
        <w:t xml:space="preserve">тепловых электростанций, </w:t>
      </w:r>
      <w:r w:rsidRPr="00BD20A6">
        <w:rPr>
          <w:rFonts w:ascii="Times New Roman" w:hAnsi="Times New Roman" w:cs="Times New Roman"/>
          <w:b/>
          <w:sz w:val="28"/>
          <w:szCs w:val="28"/>
        </w:rPr>
        <w:t>6</w:t>
      </w:r>
      <w:r w:rsidRPr="00BD20A6">
        <w:rPr>
          <w:rFonts w:ascii="Times New Roman" w:hAnsi="Times New Roman" w:cs="Times New Roman"/>
          <w:sz w:val="28"/>
          <w:szCs w:val="28"/>
        </w:rPr>
        <w:t xml:space="preserve"> гидроэлектростанций, </w:t>
      </w:r>
      <w:r w:rsidR="0081339F" w:rsidRPr="00BD20A6">
        <w:rPr>
          <w:rFonts w:ascii="Times New Roman" w:hAnsi="Times New Roman" w:cs="Times New Roman"/>
          <w:b/>
          <w:sz w:val="28"/>
          <w:szCs w:val="28"/>
        </w:rPr>
        <w:t>15</w:t>
      </w:r>
      <w:r w:rsidR="0081339F" w:rsidRPr="00BD20A6">
        <w:rPr>
          <w:rFonts w:ascii="Times New Roman" w:hAnsi="Times New Roman" w:cs="Times New Roman"/>
          <w:sz w:val="28"/>
          <w:szCs w:val="28"/>
        </w:rPr>
        <w:t xml:space="preserve"> газотурбинных электростанций</w:t>
      </w:r>
      <w:r w:rsidR="004A0189" w:rsidRPr="00BD20A6">
        <w:rPr>
          <w:rFonts w:ascii="Times New Roman" w:hAnsi="Times New Roman" w:cs="Times New Roman"/>
          <w:sz w:val="28"/>
          <w:szCs w:val="28"/>
        </w:rPr>
        <w:t xml:space="preserve">, </w:t>
      </w:r>
      <w:r w:rsidRPr="00BD20A6">
        <w:rPr>
          <w:rFonts w:ascii="Times New Roman" w:hAnsi="Times New Roman" w:cs="Times New Roman"/>
          <w:b/>
          <w:sz w:val="28"/>
          <w:szCs w:val="28"/>
        </w:rPr>
        <w:t xml:space="preserve">268 </w:t>
      </w:r>
      <w:r w:rsidRPr="00BD20A6">
        <w:rPr>
          <w:rFonts w:ascii="Times New Roman" w:hAnsi="Times New Roman" w:cs="Times New Roman"/>
          <w:sz w:val="28"/>
          <w:szCs w:val="28"/>
        </w:rPr>
        <w:t>предприятий электрических сетей</w:t>
      </w:r>
      <w:r w:rsidR="00617122" w:rsidRPr="00BD20A6">
        <w:rPr>
          <w:rFonts w:ascii="Times New Roman" w:hAnsi="Times New Roman" w:cs="Times New Roman"/>
          <w:sz w:val="28"/>
          <w:szCs w:val="28"/>
        </w:rPr>
        <w:t>.</w:t>
      </w:r>
    </w:p>
    <w:p w:rsidR="00431875" w:rsidRPr="00BD20A6" w:rsidRDefault="001F3F00"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 xml:space="preserve">Хотелось бы отметить </w:t>
      </w:r>
      <w:r w:rsidR="00D12F5D">
        <w:rPr>
          <w:rFonts w:ascii="Times New Roman" w:hAnsi="Times New Roman" w:cs="Times New Roman"/>
          <w:sz w:val="28"/>
          <w:szCs w:val="28"/>
        </w:rPr>
        <w:t>эффективность работы</w:t>
      </w:r>
      <w:r w:rsidRPr="00BD20A6">
        <w:rPr>
          <w:rFonts w:ascii="Times New Roman" w:hAnsi="Times New Roman" w:cs="Times New Roman"/>
          <w:sz w:val="28"/>
          <w:szCs w:val="28"/>
        </w:rPr>
        <w:t xml:space="preserve"> должностных лиц Центрального управления</w:t>
      </w:r>
      <w:r w:rsidR="00431875" w:rsidRPr="00BD20A6">
        <w:rPr>
          <w:rFonts w:ascii="Times New Roman" w:hAnsi="Times New Roman" w:cs="Times New Roman"/>
          <w:sz w:val="28"/>
          <w:szCs w:val="28"/>
        </w:rPr>
        <w:t>,</w:t>
      </w:r>
      <w:r w:rsidRPr="00BD20A6">
        <w:rPr>
          <w:rFonts w:ascii="Times New Roman" w:hAnsi="Times New Roman" w:cs="Times New Roman"/>
          <w:sz w:val="28"/>
          <w:szCs w:val="28"/>
        </w:rPr>
        <w:t xml:space="preserve"> направленн</w:t>
      </w:r>
      <w:r w:rsidR="00942D07">
        <w:rPr>
          <w:rFonts w:ascii="Times New Roman" w:hAnsi="Times New Roman" w:cs="Times New Roman"/>
          <w:sz w:val="28"/>
          <w:szCs w:val="28"/>
        </w:rPr>
        <w:t>ую</w:t>
      </w:r>
      <w:r w:rsidRPr="00BD20A6">
        <w:rPr>
          <w:rFonts w:ascii="Times New Roman" w:hAnsi="Times New Roman" w:cs="Times New Roman"/>
          <w:sz w:val="28"/>
          <w:szCs w:val="28"/>
        </w:rPr>
        <w:t xml:space="preserve"> на безопасную эксплуатацию перечисленных объектов</w:t>
      </w:r>
      <w:r w:rsidR="003800D8">
        <w:rPr>
          <w:rFonts w:ascii="Times New Roman" w:hAnsi="Times New Roman" w:cs="Times New Roman"/>
          <w:sz w:val="28"/>
          <w:szCs w:val="28"/>
        </w:rPr>
        <w:t>. В</w:t>
      </w:r>
      <w:r w:rsidR="00C36CF2" w:rsidRPr="00BD20A6">
        <w:rPr>
          <w:rFonts w:ascii="Times New Roman" w:hAnsi="Times New Roman" w:cs="Times New Roman"/>
          <w:sz w:val="28"/>
          <w:szCs w:val="28"/>
        </w:rPr>
        <w:t xml:space="preserve"> 201</w:t>
      </w:r>
      <w:r w:rsidR="00334C28" w:rsidRPr="00BD20A6">
        <w:rPr>
          <w:rFonts w:ascii="Times New Roman" w:hAnsi="Times New Roman" w:cs="Times New Roman"/>
          <w:sz w:val="28"/>
          <w:szCs w:val="28"/>
        </w:rPr>
        <w:t>7</w:t>
      </w:r>
      <w:r w:rsidR="003800D8">
        <w:rPr>
          <w:rFonts w:ascii="Times New Roman" w:hAnsi="Times New Roman" w:cs="Times New Roman"/>
          <w:sz w:val="28"/>
          <w:szCs w:val="28"/>
        </w:rPr>
        <w:t xml:space="preserve"> году </w:t>
      </w:r>
      <w:r w:rsidR="00D12F5D">
        <w:rPr>
          <w:rFonts w:ascii="Times New Roman" w:hAnsi="Times New Roman" w:cs="Times New Roman"/>
          <w:sz w:val="28"/>
          <w:szCs w:val="28"/>
        </w:rPr>
        <w:t xml:space="preserve"> при проведении контрольно-надзорных мероприятий</w:t>
      </w:r>
      <w:r w:rsidR="00F3357A" w:rsidRPr="00BD20A6">
        <w:rPr>
          <w:rFonts w:ascii="Times New Roman" w:hAnsi="Times New Roman" w:cs="Times New Roman"/>
          <w:sz w:val="28"/>
          <w:szCs w:val="28"/>
        </w:rPr>
        <w:t xml:space="preserve"> выявлено </w:t>
      </w:r>
      <w:r w:rsidR="00742BA0" w:rsidRPr="00BD20A6">
        <w:rPr>
          <w:rFonts w:ascii="Times New Roman" w:hAnsi="Times New Roman" w:cs="Times New Roman"/>
          <w:sz w:val="28"/>
          <w:szCs w:val="28"/>
        </w:rPr>
        <w:t>около</w:t>
      </w:r>
      <w:r w:rsidR="004D6BFF" w:rsidRPr="00BD20A6">
        <w:rPr>
          <w:rFonts w:ascii="Times New Roman" w:hAnsi="Times New Roman" w:cs="Times New Roman"/>
          <w:b/>
          <w:sz w:val="28"/>
          <w:szCs w:val="28"/>
        </w:rPr>
        <w:t>1</w:t>
      </w:r>
      <w:r w:rsidR="00F21763" w:rsidRPr="00BD20A6">
        <w:rPr>
          <w:rFonts w:ascii="Times New Roman" w:hAnsi="Times New Roman" w:cs="Times New Roman"/>
          <w:b/>
          <w:sz w:val="28"/>
          <w:szCs w:val="28"/>
        </w:rPr>
        <w:t>2</w:t>
      </w:r>
      <w:r w:rsidR="00742BA0" w:rsidRPr="00BD20A6">
        <w:rPr>
          <w:rFonts w:ascii="Times New Roman" w:hAnsi="Times New Roman" w:cs="Times New Roman"/>
          <w:b/>
          <w:sz w:val="28"/>
          <w:szCs w:val="28"/>
        </w:rPr>
        <w:t>0</w:t>
      </w:r>
      <w:r w:rsidR="004D6BFF" w:rsidRPr="00BD20A6">
        <w:rPr>
          <w:rFonts w:ascii="Times New Roman" w:hAnsi="Times New Roman" w:cs="Times New Roman"/>
          <w:sz w:val="28"/>
          <w:szCs w:val="28"/>
        </w:rPr>
        <w:t xml:space="preserve"> тысяч </w:t>
      </w:r>
      <w:r w:rsidR="00F3357A" w:rsidRPr="00BD20A6">
        <w:rPr>
          <w:rFonts w:ascii="Times New Roman" w:hAnsi="Times New Roman" w:cs="Times New Roman"/>
          <w:sz w:val="28"/>
          <w:szCs w:val="28"/>
        </w:rPr>
        <w:t xml:space="preserve">нарушений. </w:t>
      </w:r>
    </w:p>
    <w:p w:rsidR="00947F21" w:rsidRPr="00BD20A6" w:rsidRDefault="00F3357A"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П</w:t>
      </w:r>
      <w:r w:rsidR="001F3F00" w:rsidRPr="00BD20A6">
        <w:rPr>
          <w:rFonts w:ascii="Times New Roman" w:hAnsi="Times New Roman" w:cs="Times New Roman"/>
          <w:sz w:val="28"/>
          <w:szCs w:val="28"/>
        </w:rPr>
        <w:t>р</w:t>
      </w:r>
      <w:r w:rsidRPr="00BD20A6">
        <w:rPr>
          <w:rFonts w:ascii="Times New Roman" w:hAnsi="Times New Roman" w:cs="Times New Roman"/>
          <w:sz w:val="28"/>
          <w:szCs w:val="28"/>
        </w:rPr>
        <w:t xml:space="preserve">инят комплекс </w:t>
      </w:r>
      <w:r w:rsidR="001F3F00" w:rsidRPr="00BD20A6">
        <w:rPr>
          <w:rFonts w:ascii="Times New Roman" w:hAnsi="Times New Roman" w:cs="Times New Roman"/>
          <w:sz w:val="28"/>
          <w:szCs w:val="28"/>
        </w:rPr>
        <w:t>мер упреждающего характера</w:t>
      </w:r>
      <w:r w:rsidR="00C23133" w:rsidRPr="00BD20A6">
        <w:rPr>
          <w:rFonts w:ascii="Times New Roman" w:hAnsi="Times New Roman" w:cs="Times New Roman"/>
          <w:sz w:val="28"/>
          <w:szCs w:val="28"/>
        </w:rPr>
        <w:t xml:space="preserve"> по </w:t>
      </w:r>
      <w:r w:rsidR="001F3F00" w:rsidRPr="00BD20A6">
        <w:rPr>
          <w:rFonts w:ascii="Times New Roman" w:hAnsi="Times New Roman" w:cs="Times New Roman"/>
          <w:sz w:val="28"/>
          <w:szCs w:val="28"/>
        </w:rPr>
        <w:t>недопущени</w:t>
      </w:r>
      <w:r w:rsidR="00C23133" w:rsidRPr="00BD20A6">
        <w:rPr>
          <w:rFonts w:ascii="Times New Roman" w:hAnsi="Times New Roman" w:cs="Times New Roman"/>
          <w:sz w:val="28"/>
          <w:szCs w:val="28"/>
        </w:rPr>
        <w:t>ю</w:t>
      </w:r>
      <w:r w:rsidR="001F3F00" w:rsidRPr="00BD20A6">
        <w:rPr>
          <w:rFonts w:ascii="Times New Roman" w:hAnsi="Times New Roman" w:cs="Times New Roman"/>
          <w:sz w:val="28"/>
          <w:szCs w:val="28"/>
        </w:rPr>
        <w:t xml:space="preserve"> нарушени</w:t>
      </w:r>
      <w:r w:rsidR="004D6BFF" w:rsidRPr="00BD20A6">
        <w:rPr>
          <w:rFonts w:ascii="Times New Roman" w:hAnsi="Times New Roman" w:cs="Times New Roman"/>
          <w:sz w:val="28"/>
          <w:szCs w:val="28"/>
        </w:rPr>
        <w:t>й</w:t>
      </w:r>
      <w:r w:rsidR="001F3F00" w:rsidRPr="00BD20A6">
        <w:rPr>
          <w:rFonts w:ascii="Times New Roman" w:hAnsi="Times New Roman" w:cs="Times New Roman"/>
          <w:sz w:val="28"/>
          <w:szCs w:val="28"/>
        </w:rPr>
        <w:t xml:space="preserve"> </w:t>
      </w:r>
      <w:r w:rsidR="003800D8" w:rsidRPr="00BD20A6">
        <w:rPr>
          <w:rFonts w:ascii="Times New Roman" w:hAnsi="Times New Roman" w:cs="Times New Roman"/>
          <w:sz w:val="28"/>
          <w:szCs w:val="28"/>
        </w:rPr>
        <w:t>законод</w:t>
      </w:r>
      <w:r w:rsidR="003800D8">
        <w:rPr>
          <w:rFonts w:ascii="Times New Roman" w:hAnsi="Times New Roman" w:cs="Times New Roman"/>
          <w:sz w:val="28"/>
          <w:szCs w:val="28"/>
        </w:rPr>
        <w:t>ательства</w:t>
      </w:r>
      <w:r w:rsidR="001F3F00" w:rsidRPr="00BD20A6">
        <w:rPr>
          <w:rFonts w:ascii="Times New Roman" w:hAnsi="Times New Roman" w:cs="Times New Roman"/>
          <w:sz w:val="28"/>
          <w:szCs w:val="28"/>
        </w:rPr>
        <w:t xml:space="preserve"> в указанной сфере</w:t>
      </w:r>
      <w:r w:rsidR="000C0282">
        <w:rPr>
          <w:rFonts w:ascii="Times New Roman" w:hAnsi="Times New Roman" w:cs="Times New Roman"/>
          <w:sz w:val="28"/>
          <w:szCs w:val="28"/>
        </w:rPr>
        <w:t>.</w:t>
      </w:r>
      <w:r w:rsidRPr="00BD20A6">
        <w:rPr>
          <w:rFonts w:ascii="Times New Roman" w:hAnsi="Times New Roman" w:cs="Times New Roman"/>
          <w:sz w:val="28"/>
          <w:szCs w:val="28"/>
        </w:rPr>
        <w:t xml:space="preserve"> </w:t>
      </w:r>
      <w:r w:rsidR="000C0282">
        <w:rPr>
          <w:rFonts w:ascii="Times New Roman" w:hAnsi="Times New Roman" w:cs="Times New Roman"/>
          <w:sz w:val="28"/>
          <w:szCs w:val="28"/>
        </w:rPr>
        <w:t>В</w:t>
      </w:r>
      <w:r w:rsidRPr="00BD20A6">
        <w:rPr>
          <w:rFonts w:ascii="Times New Roman" w:hAnsi="Times New Roman" w:cs="Times New Roman"/>
          <w:sz w:val="28"/>
          <w:szCs w:val="28"/>
        </w:rPr>
        <w:t xml:space="preserve"> </w:t>
      </w:r>
      <w:r w:rsidR="003800D8">
        <w:rPr>
          <w:rFonts w:ascii="Times New Roman" w:hAnsi="Times New Roman" w:cs="Times New Roman"/>
          <w:sz w:val="28"/>
          <w:szCs w:val="28"/>
        </w:rPr>
        <w:t xml:space="preserve">отношении лиц, допустивших нарушения </w:t>
      </w:r>
      <w:r w:rsidRPr="00BD20A6">
        <w:rPr>
          <w:rFonts w:ascii="Times New Roman" w:hAnsi="Times New Roman" w:cs="Times New Roman"/>
          <w:sz w:val="28"/>
          <w:szCs w:val="28"/>
        </w:rPr>
        <w:t>возбужден</w:t>
      </w:r>
      <w:r w:rsidR="000C0282">
        <w:rPr>
          <w:rFonts w:ascii="Times New Roman" w:hAnsi="Times New Roman" w:cs="Times New Roman"/>
          <w:sz w:val="28"/>
          <w:szCs w:val="28"/>
        </w:rPr>
        <w:t>ы</w:t>
      </w:r>
      <w:r w:rsidR="004D6BFF" w:rsidRPr="00BD20A6">
        <w:rPr>
          <w:rFonts w:ascii="Times New Roman" w:hAnsi="Times New Roman" w:cs="Times New Roman"/>
          <w:sz w:val="28"/>
          <w:szCs w:val="28"/>
        </w:rPr>
        <w:t xml:space="preserve"> административны</w:t>
      </w:r>
      <w:r w:rsidR="000C0282">
        <w:rPr>
          <w:rFonts w:ascii="Times New Roman" w:hAnsi="Times New Roman" w:cs="Times New Roman"/>
          <w:sz w:val="28"/>
          <w:szCs w:val="28"/>
        </w:rPr>
        <w:t>е</w:t>
      </w:r>
      <w:r w:rsidR="004D6BFF" w:rsidRPr="00BD20A6">
        <w:rPr>
          <w:rFonts w:ascii="Times New Roman" w:hAnsi="Times New Roman" w:cs="Times New Roman"/>
          <w:sz w:val="28"/>
          <w:szCs w:val="28"/>
        </w:rPr>
        <w:t xml:space="preserve"> производств</w:t>
      </w:r>
      <w:r w:rsidR="000C0282">
        <w:rPr>
          <w:rFonts w:ascii="Times New Roman" w:hAnsi="Times New Roman" w:cs="Times New Roman"/>
          <w:sz w:val="28"/>
          <w:szCs w:val="28"/>
        </w:rPr>
        <w:t>а, а также</w:t>
      </w:r>
      <w:r w:rsidRPr="00BD20A6">
        <w:rPr>
          <w:rFonts w:ascii="Times New Roman" w:hAnsi="Times New Roman" w:cs="Times New Roman"/>
          <w:sz w:val="28"/>
          <w:szCs w:val="28"/>
        </w:rPr>
        <w:t xml:space="preserve"> в адрес руководителей предприятий</w:t>
      </w:r>
      <w:r w:rsidR="000C0282">
        <w:rPr>
          <w:rFonts w:ascii="Times New Roman" w:hAnsi="Times New Roman" w:cs="Times New Roman"/>
          <w:sz w:val="28"/>
          <w:szCs w:val="28"/>
        </w:rPr>
        <w:t xml:space="preserve"> внесены</w:t>
      </w:r>
      <w:r w:rsidRPr="00BD20A6">
        <w:rPr>
          <w:rFonts w:ascii="Times New Roman" w:hAnsi="Times New Roman" w:cs="Times New Roman"/>
          <w:sz w:val="28"/>
          <w:szCs w:val="28"/>
        </w:rPr>
        <w:t xml:space="preserve"> представлени</w:t>
      </w:r>
      <w:r w:rsidR="000C0282">
        <w:rPr>
          <w:rFonts w:ascii="Times New Roman" w:hAnsi="Times New Roman" w:cs="Times New Roman"/>
          <w:sz w:val="28"/>
          <w:szCs w:val="28"/>
        </w:rPr>
        <w:t>я</w:t>
      </w:r>
      <w:r w:rsidRPr="00BD20A6">
        <w:rPr>
          <w:rFonts w:ascii="Times New Roman" w:hAnsi="Times New Roman" w:cs="Times New Roman"/>
          <w:sz w:val="28"/>
          <w:szCs w:val="28"/>
        </w:rPr>
        <w:t xml:space="preserve"> об устранении причин и условий, способствовавших нарушению закона.</w:t>
      </w:r>
    </w:p>
    <w:p w:rsidR="00947F21" w:rsidRPr="00BD20A6" w:rsidRDefault="00947F21" w:rsidP="00986AEC">
      <w:pPr>
        <w:spacing w:after="0" w:line="360" w:lineRule="auto"/>
        <w:ind w:firstLine="708"/>
        <w:jc w:val="both"/>
        <w:rPr>
          <w:rFonts w:ascii="Times New Roman" w:hAnsi="Times New Roman" w:cs="Times New Roman"/>
          <w:b/>
          <w:sz w:val="28"/>
          <w:szCs w:val="28"/>
        </w:rPr>
      </w:pPr>
    </w:p>
    <w:p w:rsidR="009B1669" w:rsidRPr="00BD20A6" w:rsidRDefault="00617122" w:rsidP="00986AEC">
      <w:pPr>
        <w:spacing w:after="0" w:line="360" w:lineRule="auto"/>
        <w:ind w:firstLine="708"/>
        <w:jc w:val="both"/>
        <w:rPr>
          <w:rFonts w:ascii="Times New Roman" w:hAnsi="Times New Roman" w:cs="Times New Roman"/>
          <w:b/>
          <w:sz w:val="28"/>
          <w:szCs w:val="28"/>
        </w:rPr>
      </w:pPr>
      <w:r w:rsidRPr="00BD20A6">
        <w:rPr>
          <w:rFonts w:ascii="Times New Roman" w:hAnsi="Times New Roman" w:cs="Times New Roman"/>
          <w:b/>
          <w:sz w:val="28"/>
          <w:szCs w:val="28"/>
        </w:rPr>
        <w:t>(</w:t>
      </w:r>
      <w:r w:rsidR="009B1669" w:rsidRPr="00BD20A6">
        <w:rPr>
          <w:rFonts w:ascii="Times New Roman" w:hAnsi="Times New Roman" w:cs="Times New Roman"/>
          <w:b/>
          <w:sz w:val="28"/>
          <w:szCs w:val="28"/>
        </w:rPr>
        <w:t>Охранные зоны</w:t>
      </w:r>
      <w:r w:rsidRPr="00BD20A6">
        <w:rPr>
          <w:rFonts w:ascii="Times New Roman" w:hAnsi="Times New Roman" w:cs="Times New Roman"/>
          <w:b/>
          <w:sz w:val="28"/>
          <w:szCs w:val="28"/>
        </w:rPr>
        <w:t>)</w:t>
      </w:r>
      <w:r w:rsidR="009B1669" w:rsidRPr="00BD20A6">
        <w:rPr>
          <w:rFonts w:ascii="Times New Roman" w:hAnsi="Times New Roman" w:cs="Times New Roman"/>
          <w:b/>
          <w:sz w:val="28"/>
          <w:szCs w:val="28"/>
        </w:rPr>
        <w:t>.</w:t>
      </w:r>
    </w:p>
    <w:p w:rsidR="00C1476E" w:rsidRPr="00BD20A6" w:rsidRDefault="00387432"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Х</w:t>
      </w:r>
      <w:r w:rsidR="00C1476E" w:rsidRPr="00BD20A6">
        <w:rPr>
          <w:rFonts w:ascii="Times New Roman" w:hAnsi="Times New Roman" w:cs="Times New Roman"/>
          <w:sz w:val="28"/>
          <w:szCs w:val="28"/>
        </w:rPr>
        <w:t xml:space="preserve">отелось бы отметить работу </w:t>
      </w:r>
      <w:r w:rsidR="003800D8">
        <w:rPr>
          <w:rFonts w:ascii="Times New Roman" w:hAnsi="Times New Roman" w:cs="Times New Roman"/>
          <w:sz w:val="28"/>
          <w:szCs w:val="28"/>
        </w:rPr>
        <w:t xml:space="preserve">Центрального управления </w:t>
      </w:r>
      <w:r w:rsidR="00C1476E" w:rsidRPr="00BD20A6">
        <w:rPr>
          <w:rFonts w:ascii="Times New Roman" w:hAnsi="Times New Roman" w:cs="Times New Roman"/>
          <w:sz w:val="28"/>
          <w:szCs w:val="28"/>
        </w:rPr>
        <w:t xml:space="preserve">по согласованию охранных зон </w:t>
      </w:r>
      <w:r w:rsidR="00F93EE7" w:rsidRPr="00BD20A6">
        <w:rPr>
          <w:rFonts w:ascii="Times New Roman" w:hAnsi="Times New Roman" w:cs="Times New Roman"/>
          <w:sz w:val="28"/>
          <w:szCs w:val="28"/>
        </w:rPr>
        <w:t>объектов электросетевого хозяйства и особых условий использования земельных участков, расположенных в границах таких зон.</w:t>
      </w:r>
    </w:p>
    <w:p w:rsidR="00A635EC" w:rsidRPr="00BD20A6" w:rsidRDefault="00F93EE7" w:rsidP="00CE2EBE">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lastRenderedPageBreak/>
        <w:t xml:space="preserve">Правоотношения в указанной сфере регулирует Постановление правительства Российской Федерации №160 от 24.02.2009 </w:t>
      </w:r>
      <w:r w:rsidR="001347EA" w:rsidRPr="00BD20A6">
        <w:rPr>
          <w:rFonts w:ascii="Times New Roman" w:hAnsi="Times New Roman" w:cs="Times New Roman"/>
          <w:sz w:val="28"/>
          <w:szCs w:val="28"/>
        </w:rPr>
        <w:t>«</w:t>
      </w:r>
      <w:r w:rsidRPr="00BD20A6">
        <w:rPr>
          <w:rFonts w:ascii="Times New Roman" w:hAnsi="Times New Roman" w:cs="Times New Roman"/>
          <w:sz w:val="28"/>
          <w:szCs w:val="28"/>
        </w:rPr>
        <w:t xml:space="preserve">О </w:t>
      </w:r>
      <w:r w:rsidR="001347EA" w:rsidRPr="00BD20A6">
        <w:rPr>
          <w:rFonts w:ascii="Times New Roman" w:hAnsi="Times New Roman" w:cs="Times New Roman"/>
          <w:sz w:val="28"/>
          <w:szCs w:val="28"/>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347EA" w:rsidRDefault="00F93EE7"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 xml:space="preserve">Анализ работы на данном участке показал, что если установление охранных зон объектов </w:t>
      </w:r>
      <w:r w:rsidRPr="00BD20A6">
        <w:rPr>
          <w:rFonts w:ascii="Times New Roman" w:hAnsi="Times New Roman" w:cs="Times New Roman"/>
          <w:b/>
          <w:sz w:val="28"/>
          <w:szCs w:val="28"/>
        </w:rPr>
        <w:t>по производству электрической энергии</w:t>
      </w:r>
      <w:r w:rsidRPr="00BD20A6">
        <w:rPr>
          <w:rFonts w:ascii="Times New Roman" w:hAnsi="Times New Roman" w:cs="Times New Roman"/>
          <w:sz w:val="28"/>
          <w:szCs w:val="28"/>
        </w:rPr>
        <w:t xml:space="preserve"> завершен</w:t>
      </w:r>
      <w:r w:rsidR="000C0282">
        <w:rPr>
          <w:rFonts w:ascii="Times New Roman" w:hAnsi="Times New Roman" w:cs="Times New Roman"/>
          <w:sz w:val="28"/>
          <w:szCs w:val="28"/>
        </w:rPr>
        <w:t>о</w:t>
      </w:r>
      <w:r w:rsidRPr="00BD20A6">
        <w:rPr>
          <w:rFonts w:ascii="Times New Roman" w:hAnsi="Times New Roman" w:cs="Times New Roman"/>
          <w:sz w:val="28"/>
          <w:szCs w:val="28"/>
        </w:rPr>
        <w:t xml:space="preserve"> в полном объеме, то</w:t>
      </w:r>
      <w:r w:rsidR="001347EA" w:rsidRPr="00BD20A6">
        <w:rPr>
          <w:rFonts w:ascii="Times New Roman" w:hAnsi="Times New Roman" w:cs="Times New Roman"/>
          <w:sz w:val="28"/>
          <w:szCs w:val="28"/>
        </w:rPr>
        <w:t xml:space="preserve"> работа </w:t>
      </w:r>
      <w:r w:rsidR="001347EA" w:rsidRPr="00BD20A6">
        <w:rPr>
          <w:rFonts w:ascii="Times New Roman" w:hAnsi="Times New Roman" w:cs="Times New Roman"/>
          <w:b/>
          <w:sz w:val="28"/>
          <w:szCs w:val="28"/>
        </w:rPr>
        <w:t>по согласованию охранных зон ЛЭП</w:t>
      </w:r>
      <w:r w:rsidR="001347EA" w:rsidRPr="00BD20A6">
        <w:rPr>
          <w:rFonts w:ascii="Times New Roman" w:hAnsi="Times New Roman" w:cs="Times New Roman"/>
          <w:sz w:val="28"/>
          <w:szCs w:val="28"/>
        </w:rPr>
        <w:t xml:space="preserve"> </w:t>
      </w:r>
      <w:r w:rsidR="003800D8">
        <w:rPr>
          <w:rFonts w:ascii="Times New Roman" w:hAnsi="Times New Roman" w:cs="Times New Roman"/>
          <w:sz w:val="28"/>
          <w:szCs w:val="28"/>
        </w:rPr>
        <w:t>выполнена</w:t>
      </w:r>
      <w:r w:rsidR="001347EA" w:rsidRPr="00BD20A6">
        <w:rPr>
          <w:rFonts w:ascii="Times New Roman" w:hAnsi="Times New Roman" w:cs="Times New Roman"/>
          <w:sz w:val="28"/>
          <w:szCs w:val="28"/>
        </w:rPr>
        <w:t xml:space="preserve"> </w:t>
      </w:r>
      <w:r w:rsidR="003800D8">
        <w:rPr>
          <w:rFonts w:ascii="Times New Roman" w:hAnsi="Times New Roman" w:cs="Times New Roman"/>
          <w:sz w:val="28"/>
          <w:szCs w:val="28"/>
        </w:rPr>
        <w:t xml:space="preserve">на </w:t>
      </w:r>
      <w:r w:rsidR="001F665A" w:rsidRPr="00BD20A6">
        <w:rPr>
          <w:rFonts w:ascii="Times New Roman" w:hAnsi="Times New Roman" w:cs="Times New Roman"/>
          <w:sz w:val="28"/>
          <w:szCs w:val="28"/>
        </w:rPr>
        <w:t>12</w:t>
      </w:r>
      <w:r w:rsidR="00C36CF2" w:rsidRPr="00BD20A6">
        <w:rPr>
          <w:rFonts w:ascii="Times New Roman" w:hAnsi="Times New Roman" w:cs="Times New Roman"/>
          <w:sz w:val="28"/>
          <w:szCs w:val="28"/>
        </w:rPr>
        <w:t>%</w:t>
      </w:r>
      <w:r w:rsidR="001347EA" w:rsidRPr="00BD20A6">
        <w:rPr>
          <w:rFonts w:ascii="Times New Roman" w:hAnsi="Times New Roman" w:cs="Times New Roman"/>
          <w:sz w:val="28"/>
          <w:szCs w:val="28"/>
        </w:rPr>
        <w:t>.</w:t>
      </w:r>
    </w:p>
    <w:p w:rsidR="003800D8" w:rsidRPr="00BD20A6" w:rsidRDefault="003800D8" w:rsidP="003800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Установление</w:t>
      </w:r>
      <w:r w:rsidRPr="00BD20A6">
        <w:rPr>
          <w:rFonts w:ascii="Times New Roman" w:hAnsi="Times New Roman" w:cs="Times New Roman"/>
          <w:sz w:val="28"/>
          <w:szCs w:val="28"/>
        </w:rPr>
        <w:t xml:space="preserve"> охранных зон объектов электросетевого хозяйства продолжается до 2022 года. </w:t>
      </w:r>
      <w:r w:rsidRPr="00BD20A6">
        <w:rPr>
          <w:rFonts w:ascii="Times New Roman" w:hAnsi="Times New Roman" w:cs="Times New Roman"/>
          <w:sz w:val="28"/>
          <w:szCs w:val="28"/>
        </w:rPr>
        <w:tab/>
      </w:r>
    </w:p>
    <w:p w:rsidR="003800D8" w:rsidRPr="00BD20A6" w:rsidRDefault="003800D8" w:rsidP="00986AEC">
      <w:pPr>
        <w:spacing w:after="0" w:line="360" w:lineRule="auto"/>
        <w:ind w:firstLine="708"/>
        <w:jc w:val="both"/>
        <w:rPr>
          <w:rFonts w:ascii="Times New Roman" w:hAnsi="Times New Roman" w:cs="Times New Roman"/>
          <w:sz w:val="28"/>
          <w:szCs w:val="28"/>
        </w:rPr>
      </w:pPr>
    </w:p>
    <w:p w:rsidR="00CE2EBE" w:rsidRPr="00BD20A6" w:rsidRDefault="00CE2EBE" w:rsidP="00CE2EBE">
      <w:pPr>
        <w:spacing w:after="0" w:line="360" w:lineRule="auto"/>
        <w:jc w:val="both"/>
        <w:rPr>
          <w:rFonts w:ascii="Times New Roman" w:hAnsi="Times New Roman" w:cs="Times New Roman"/>
          <w:sz w:val="28"/>
          <w:szCs w:val="28"/>
        </w:rPr>
      </w:pPr>
      <w:r w:rsidRPr="00BD20A6">
        <w:rPr>
          <w:rFonts w:ascii="Times New Roman" w:hAnsi="Times New Roman" w:cs="Times New Roman"/>
          <w:sz w:val="28"/>
          <w:szCs w:val="28"/>
        </w:rPr>
        <w:tab/>
      </w:r>
      <w:r w:rsidRPr="00BD20A6">
        <w:rPr>
          <w:rFonts w:ascii="Times New Roman" w:hAnsi="Times New Roman" w:cs="Times New Roman"/>
          <w:b/>
          <w:sz w:val="28"/>
          <w:szCs w:val="28"/>
        </w:rPr>
        <w:t>Нарушения</w:t>
      </w:r>
      <w:r w:rsidRPr="00BD20A6">
        <w:rPr>
          <w:rFonts w:ascii="Times New Roman" w:hAnsi="Times New Roman" w:cs="Times New Roman"/>
          <w:sz w:val="28"/>
          <w:szCs w:val="28"/>
        </w:rPr>
        <w:t xml:space="preserve"> российского законодательства по соблюдению особых условий использования земельных участков, расположенных в границах охранных зон объектов электросетевого хозяйства, </w:t>
      </w:r>
      <w:r w:rsidR="003800D8">
        <w:rPr>
          <w:rFonts w:ascii="Times New Roman" w:hAnsi="Times New Roman" w:cs="Times New Roman"/>
          <w:b/>
          <w:sz w:val="28"/>
          <w:szCs w:val="28"/>
        </w:rPr>
        <w:t>могут привести</w:t>
      </w:r>
      <w:r w:rsidRPr="00BD20A6">
        <w:rPr>
          <w:rFonts w:ascii="Times New Roman" w:hAnsi="Times New Roman" w:cs="Times New Roman"/>
          <w:sz w:val="28"/>
          <w:szCs w:val="28"/>
        </w:rPr>
        <w:t xml:space="preserve"> к повреждению линий электропередачи, причинению вреда жизни и здоровью людей.</w:t>
      </w:r>
    </w:p>
    <w:p w:rsidR="009B1669" w:rsidRPr="00BD20A6" w:rsidRDefault="009B1669" w:rsidP="00986AEC">
      <w:pPr>
        <w:spacing w:after="0" w:line="360" w:lineRule="auto"/>
        <w:ind w:firstLine="708"/>
        <w:jc w:val="both"/>
        <w:rPr>
          <w:rFonts w:ascii="Times New Roman" w:hAnsi="Times New Roman" w:cs="Times New Roman"/>
          <w:sz w:val="28"/>
          <w:szCs w:val="28"/>
        </w:rPr>
      </w:pPr>
      <w:r w:rsidRPr="00BD20A6">
        <w:rPr>
          <w:rFonts w:ascii="Times New Roman" w:hAnsi="Times New Roman" w:cs="Times New Roman"/>
          <w:sz w:val="28"/>
          <w:szCs w:val="28"/>
        </w:rPr>
        <w:t xml:space="preserve">Одной из главных причин нарушения охранных зон объектов электросетевого хозяйства является незаконное строительство в их границах различных объектов, </w:t>
      </w:r>
      <w:proofErr w:type="spellStart"/>
      <w:r w:rsidRPr="00BD20A6">
        <w:rPr>
          <w:rFonts w:ascii="Times New Roman" w:hAnsi="Times New Roman" w:cs="Times New Roman"/>
          <w:sz w:val="28"/>
          <w:szCs w:val="28"/>
        </w:rPr>
        <w:t>самозахват</w:t>
      </w:r>
      <w:proofErr w:type="spellEnd"/>
      <w:r w:rsidRPr="00BD20A6">
        <w:rPr>
          <w:rFonts w:ascii="Times New Roman" w:hAnsi="Times New Roman" w:cs="Times New Roman"/>
          <w:sz w:val="28"/>
          <w:szCs w:val="28"/>
        </w:rPr>
        <w:t xml:space="preserve"> территории, расположенной в границах таких зон. Растет объем малоэтажной частной застройки, огоро</w:t>
      </w:r>
      <w:r w:rsidR="000C0282">
        <w:rPr>
          <w:rFonts w:ascii="Times New Roman" w:hAnsi="Times New Roman" w:cs="Times New Roman"/>
          <w:sz w:val="28"/>
          <w:szCs w:val="28"/>
        </w:rPr>
        <w:t xml:space="preserve">ды, </w:t>
      </w:r>
      <w:proofErr w:type="spellStart"/>
      <w:r w:rsidR="000C0282">
        <w:rPr>
          <w:rFonts w:ascii="Times New Roman" w:hAnsi="Times New Roman" w:cs="Times New Roman"/>
          <w:sz w:val="28"/>
          <w:szCs w:val="28"/>
        </w:rPr>
        <w:t>хозпостройки</w:t>
      </w:r>
      <w:proofErr w:type="spellEnd"/>
      <w:r w:rsidR="000C0282">
        <w:rPr>
          <w:rFonts w:ascii="Times New Roman" w:hAnsi="Times New Roman" w:cs="Times New Roman"/>
          <w:sz w:val="28"/>
          <w:szCs w:val="28"/>
        </w:rPr>
        <w:t xml:space="preserve">, </w:t>
      </w:r>
      <w:r w:rsidRPr="00BD20A6">
        <w:rPr>
          <w:rFonts w:ascii="Times New Roman" w:hAnsi="Times New Roman" w:cs="Times New Roman"/>
          <w:sz w:val="28"/>
          <w:szCs w:val="28"/>
        </w:rPr>
        <w:t>оборудуются автостоянки, гаражи и другая инфраструктура.</w:t>
      </w:r>
    </w:p>
    <w:p w:rsidR="00485FAB" w:rsidRPr="00BD20A6" w:rsidRDefault="00485FAB" w:rsidP="00986AEC">
      <w:pPr>
        <w:spacing w:after="0"/>
        <w:ind w:firstLine="708"/>
        <w:jc w:val="both"/>
        <w:rPr>
          <w:rFonts w:ascii="Times New Roman" w:hAnsi="Times New Roman" w:cs="Times New Roman"/>
          <w:b/>
          <w:sz w:val="28"/>
          <w:szCs w:val="28"/>
        </w:rPr>
      </w:pPr>
    </w:p>
    <w:p w:rsidR="00050541" w:rsidRPr="00BD20A6" w:rsidRDefault="00617122" w:rsidP="00986AEC">
      <w:pPr>
        <w:spacing w:after="0"/>
        <w:ind w:firstLine="708"/>
        <w:jc w:val="both"/>
        <w:rPr>
          <w:rFonts w:ascii="Times New Roman" w:hAnsi="Times New Roman" w:cs="Times New Roman"/>
          <w:b/>
          <w:sz w:val="28"/>
          <w:szCs w:val="28"/>
        </w:rPr>
      </w:pPr>
      <w:r w:rsidRPr="00BD20A6">
        <w:rPr>
          <w:rFonts w:ascii="Times New Roman" w:hAnsi="Times New Roman" w:cs="Times New Roman"/>
          <w:b/>
          <w:sz w:val="28"/>
          <w:szCs w:val="28"/>
        </w:rPr>
        <w:t>(</w:t>
      </w:r>
      <w:r w:rsidR="00050541" w:rsidRPr="00BD20A6">
        <w:rPr>
          <w:rFonts w:ascii="Times New Roman" w:hAnsi="Times New Roman" w:cs="Times New Roman"/>
          <w:b/>
          <w:sz w:val="28"/>
          <w:szCs w:val="28"/>
        </w:rPr>
        <w:t>9.22 КоАП РФ</w:t>
      </w:r>
      <w:r w:rsidRPr="00BD20A6">
        <w:rPr>
          <w:rFonts w:ascii="Times New Roman" w:hAnsi="Times New Roman" w:cs="Times New Roman"/>
          <w:b/>
          <w:sz w:val="28"/>
          <w:szCs w:val="28"/>
        </w:rPr>
        <w:t>)</w:t>
      </w:r>
      <w:r w:rsidR="00050541" w:rsidRPr="00BD20A6">
        <w:rPr>
          <w:rFonts w:ascii="Times New Roman" w:hAnsi="Times New Roman" w:cs="Times New Roman"/>
          <w:b/>
          <w:sz w:val="28"/>
          <w:szCs w:val="28"/>
        </w:rPr>
        <w:t>.</w:t>
      </w:r>
    </w:p>
    <w:p w:rsidR="00050541" w:rsidRPr="00BD20A6" w:rsidRDefault="00050541" w:rsidP="00986AEC">
      <w:pPr>
        <w:autoSpaceDE w:val="0"/>
        <w:autoSpaceDN w:val="0"/>
        <w:adjustRightInd w:val="0"/>
        <w:spacing w:after="0" w:line="360" w:lineRule="auto"/>
        <w:ind w:firstLine="540"/>
        <w:jc w:val="both"/>
        <w:rPr>
          <w:rFonts w:ascii="Times New Roman" w:hAnsi="Times New Roman" w:cs="Times New Roman"/>
          <w:bCs/>
          <w:sz w:val="28"/>
          <w:szCs w:val="28"/>
        </w:rPr>
      </w:pPr>
      <w:r w:rsidRPr="00BD20A6">
        <w:rPr>
          <w:rFonts w:ascii="Times New Roman" w:hAnsi="Times New Roman" w:cs="Times New Roman"/>
          <w:b/>
          <w:bCs/>
          <w:sz w:val="28"/>
          <w:szCs w:val="28"/>
        </w:rPr>
        <w:t>Уважаемые коллеги</w:t>
      </w:r>
      <w:r w:rsidRPr="00BD20A6">
        <w:rPr>
          <w:rFonts w:ascii="Times New Roman" w:hAnsi="Times New Roman" w:cs="Times New Roman"/>
          <w:bCs/>
          <w:sz w:val="28"/>
          <w:szCs w:val="28"/>
        </w:rPr>
        <w:t xml:space="preserve">, Федеральным законом  № 307-ФЗ от 03.11.2015 </w:t>
      </w:r>
      <w:r w:rsidRPr="00BD20A6">
        <w:rPr>
          <w:rFonts w:ascii="Times New Roman" w:hAnsi="Times New Roman" w:cs="Times New Roman"/>
          <w:bCs/>
          <w:sz w:val="28"/>
          <w:szCs w:val="28"/>
        </w:rPr>
        <w:br/>
        <w: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в Кодекс Российской Федерации об административных правонарушениях, внесены изменения.</w:t>
      </w:r>
    </w:p>
    <w:p w:rsidR="00050541" w:rsidRPr="00BD20A6" w:rsidRDefault="00050541" w:rsidP="00986AEC">
      <w:pPr>
        <w:autoSpaceDE w:val="0"/>
        <w:autoSpaceDN w:val="0"/>
        <w:adjustRightInd w:val="0"/>
        <w:spacing w:after="0" w:line="360" w:lineRule="auto"/>
        <w:ind w:firstLine="540"/>
        <w:jc w:val="both"/>
        <w:rPr>
          <w:rFonts w:ascii="Times New Roman" w:hAnsi="Times New Roman" w:cs="Times New Roman"/>
          <w:bCs/>
          <w:sz w:val="28"/>
          <w:szCs w:val="28"/>
        </w:rPr>
      </w:pPr>
      <w:r w:rsidRPr="00BD20A6">
        <w:rPr>
          <w:rFonts w:ascii="Times New Roman" w:hAnsi="Times New Roman" w:cs="Times New Roman"/>
          <w:bCs/>
          <w:sz w:val="28"/>
          <w:szCs w:val="28"/>
        </w:rPr>
        <w:lastRenderedPageBreak/>
        <w:t xml:space="preserve">Глава </w:t>
      </w:r>
      <w:r w:rsidRPr="00BD20A6">
        <w:rPr>
          <w:rFonts w:ascii="Times New Roman" w:hAnsi="Times New Roman" w:cs="Times New Roman"/>
          <w:b/>
          <w:bCs/>
          <w:sz w:val="28"/>
          <w:szCs w:val="28"/>
        </w:rPr>
        <w:t>9</w:t>
      </w:r>
      <w:r w:rsidRPr="00BD20A6">
        <w:rPr>
          <w:rFonts w:ascii="Times New Roman" w:hAnsi="Times New Roman" w:cs="Times New Roman"/>
          <w:bCs/>
          <w:sz w:val="28"/>
          <w:szCs w:val="28"/>
        </w:rPr>
        <w:t xml:space="preserve"> КоАП РФ дополнена статьей </w:t>
      </w:r>
      <w:r w:rsidRPr="00BD20A6">
        <w:rPr>
          <w:rFonts w:ascii="Times New Roman" w:hAnsi="Times New Roman" w:cs="Times New Roman"/>
          <w:b/>
          <w:bCs/>
          <w:sz w:val="28"/>
          <w:szCs w:val="28"/>
        </w:rPr>
        <w:t>9.22</w:t>
      </w:r>
      <w:r w:rsidRPr="00BD20A6">
        <w:rPr>
          <w:rFonts w:ascii="Times New Roman" w:hAnsi="Times New Roman" w:cs="Times New Roman"/>
          <w:bCs/>
          <w:sz w:val="28"/>
          <w:szCs w:val="28"/>
        </w:rPr>
        <w:t>, предусматривающей ответственность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w:t>
      </w:r>
      <w:r w:rsidR="003800D8">
        <w:rPr>
          <w:rFonts w:ascii="Times New Roman" w:hAnsi="Times New Roman" w:cs="Times New Roman"/>
          <w:bCs/>
          <w:sz w:val="28"/>
          <w:szCs w:val="28"/>
        </w:rPr>
        <w:t>.</w:t>
      </w:r>
      <w:r w:rsidRPr="00BD20A6">
        <w:rPr>
          <w:rFonts w:ascii="Times New Roman" w:hAnsi="Times New Roman" w:cs="Times New Roman"/>
          <w:bCs/>
          <w:sz w:val="28"/>
          <w:szCs w:val="28"/>
        </w:rPr>
        <w:t xml:space="preserve"> </w:t>
      </w:r>
    </w:p>
    <w:p w:rsidR="00050541" w:rsidRPr="00BD20A6" w:rsidRDefault="00050541" w:rsidP="00986AEC">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BD20A6">
        <w:rPr>
          <w:rFonts w:ascii="Times New Roman" w:hAnsi="Times New Roman" w:cs="Times New Roman"/>
          <w:bCs/>
          <w:sz w:val="28"/>
          <w:szCs w:val="28"/>
        </w:rPr>
        <w:t>Куриру</w:t>
      </w:r>
      <w:r w:rsidR="003800D8">
        <w:rPr>
          <w:rFonts w:ascii="Times New Roman" w:hAnsi="Times New Roman" w:cs="Times New Roman"/>
          <w:bCs/>
          <w:sz w:val="28"/>
          <w:szCs w:val="28"/>
        </w:rPr>
        <w:t>емое</w:t>
      </w:r>
      <w:r w:rsidRPr="00BD20A6">
        <w:rPr>
          <w:rFonts w:ascii="Times New Roman" w:hAnsi="Times New Roman" w:cs="Times New Roman"/>
          <w:bCs/>
          <w:sz w:val="28"/>
          <w:szCs w:val="28"/>
        </w:rPr>
        <w:t xml:space="preserve"> мной структурное подразделение Центрального управления Ростехнадзора, осуществляющее </w:t>
      </w:r>
      <w:r w:rsidR="003800D8">
        <w:rPr>
          <w:rFonts w:ascii="Times New Roman" w:hAnsi="Times New Roman" w:cs="Times New Roman"/>
          <w:bCs/>
          <w:sz w:val="28"/>
          <w:szCs w:val="28"/>
        </w:rPr>
        <w:t xml:space="preserve">федеральный </w:t>
      </w:r>
      <w:r w:rsidRPr="00BD20A6">
        <w:rPr>
          <w:rFonts w:ascii="Times New Roman" w:hAnsi="Times New Roman" w:cs="Times New Roman"/>
          <w:bCs/>
          <w:sz w:val="28"/>
          <w:szCs w:val="28"/>
        </w:rPr>
        <w:t xml:space="preserve">государственный энергетический надзор, принимает активное участие в рассмотрении поступающих из </w:t>
      </w:r>
      <w:proofErr w:type="spellStart"/>
      <w:r w:rsidRPr="00BD20A6">
        <w:rPr>
          <w:rFonts w:ascii="Times New Roman" w:hAnsi="Times New Roman" w:cs="Times New Roman"/>
          <w:bCs/>
          <w:sz w:val="28"/>
          <w:szCs w:val="28"/>
        </w:rPr>
        <w:t>энергосбытовых</w:t>
      </w:r>
      <w:proofErr w:type="spellEnd"/>
      <w:r w:rsidRPr="00BD20A6">
        <w:rPr>
          <w:rFonts w:ascii="Times New Roman" w:hAnsi="Times New Roman" w:cs="Times New Roman"/>
          <w:bCs/>
          <w:sz w:val="28"/>
          <w:szCs w:val="28"/>
        </w:rPr>
        <w:t xml:space="preserve"> организаций и сетевых предприятий материалов</w:t>
      </w:r>
      <w:r w:rsidR="00B4309F" w:rsidRPr="00BD20A6">
        <w:rPr>
          <w:rFonts w:ascii="Times New Roman" w:hAnsi="Times New Roman" w:cs="Times New Roman"/>
          <w:bCs/>
          <w:sz w:val="28"/>
          <w:szCs w:val="28"/>
        </w:rPr>
        <w:t xml:space="preserve"> </w:t>
      </w:r>
      <w:r w:rsidRPr="00BD20A6">
        <w:rPr>
          <w:rFonts w:ascii="Times New Roman" w:hAnsi="Times New Roman" w:cs="Times New Roman"/>
          <w:bCs/>
          <w:sz w:val="28"/>
          <w:szCs w:val="28"/>
        </w:rPr>
        <w:t>в</w:t>
      </w:r>
      <w:r w:rsidR="00B4309F" w:rsidRPr="00BD20A6">
        <w:rPr>
          <w:rFonts w:ascii="Times New Roman" w:hAnsi="Times New Roman" w:cs="Times New Roman"/>
          <w:bCs/>
          <w:sz w:val="28"/>
          <w:szCs w:val="28"/>
        </w:rPr>
        <w:t xml:space="preserve"> </w:t>
      </w:r>
      <w:r w:rsidRPr="00BD20A6">
        <w:rPr>
          <w:rFonts w:ascii="Times New Roman" w:hAnsi="Times New Roman" w:cs="Times New Roman"/>
          <w:bCs/>
          <w:sz w:val="28"/>
          <w:szCs w:val="28"/>
        </w:rPr>
        <w:t>целях</w:t>
      </w:r>
      <w:r w:rsidR="00B4309F" w:rsidRPr="00BD20A6">
        <w:rPr>
          <w:rFonts w:ascii="Times New Roman" w:hAnsi="Times New Roman" w:cs="Times New Roman"/>
          <w:bCs/>
          <w:sz w:val="28"/>
          <w:szCs w:val="28"/>
        </w:rPr>
        <w:t xml:space="preserve"> </w:t>
      </w:r>
      <w:r w:rsidRPr="00BD20A6">
        <w:rPr>
          <w:rFonts w:ascii="Times New Roman" w:hAnsi="Times New Roman" w:cs="Times New Roman"/>
          <w:bCs/>
          <w:sz w:val="28"/>
          <w:szCs w:val="28"/>
        </w:rPr>
        <w:t>принятия</w:t>
      </w:r>
      <w:r w:rsidR="00B4309F" w:rsidRPr="00BD20A6">
        <w:rPr>
          <w:rFonts w:ascii="Times New Roman" w:hAnsi="Times New Roman" w:cs="Times New Roman"/>
          <w:bCs/>
          <w:sz w:val="28"/>
          <w:szCs w:val="28"/>
        </w:rPr>
        <w:t xml:space="preserve"> </w:t>
      </w:r>
      <w:r w:rsidRPr="00BD20A6">
        <w:rPr>
          <w:rFonts w:ascii="Times New Roman" w:hAnsi="Times New Roman" w:cs="Times New Roman"/>
          <w:bCs/>
          <w:sz w:val="28"/>
          <w:szCs w:val="28"/>
        </w:rPr>
        <w:t>решений</w:t>
      </w:r>
      <w:r w:rsidR="00B4309F" w:rsidRPr="00BD20A6">
        <w:rPr>
          <w:rFonts w:ascii="Times New Roman" w:hAnsi="Times New Roman" w:cs="Times New Roman"/>
          <w:bCs/>
          <w:sz w:val="28"/>
          <w:szCs w:val="28"/>
        </w:rPr>
        <w:t xml:space="preserve"> </w:t>
      </w:r>
      <w:r w:rsidRPr="00BD20A6">
        <w:rPr>
          <w:rFonts w:ascii="Times New Roman" w:hAnsi="Times New Roman" w:cs="Times New Roman"/>
          <w:bCs/>
          <w:sz w:val="28"/>
          <w:szCs w:val="28"/>
        </w:rPr>
        <w:t>о возбуждении дел об административных правонарушениях и привлечения к ответственности потребителей, уклоняющихся от выполнения взятых на себя обязательств по оплате ресурсов за предоставленные услуги по электроэнергии.</w:t>
      </w:r>
      <w:proofErr w:type="gramEnd"/>
    </w:p>
    <w:p w:rsidR="00063BE1" w:rsidRPr="00BD20A6" w:rsidRDefault="00063BE1" w:rsidP="00063BE1">
      <w:pPr>
        <w:autoSpaceDE w:val="0"/>
        <w:autoSpaceDN w:val="0"/>
        <w:adjustRightInd w:val="0"/>
        <w:spacing w:after="0" w:line="360" w:lineRule="auto"/>
        <w:jc w:val="both"/>
        <w:rPr>
          <w:rFonts w:ascii="Times New Roman" w:hAnsi="Times New Roman" w:cs="Times New Roman"/>
          <w:bCs/>
          <w:sz w:val="28"/>
          <w:szCs w:val="28"/>
        </w:rPr>
      </w:pPr>
      <w:r w:rsidRPr="00BD20A6">
        <w:rPr>
          <w:rFonts w:ascii="Times New Roman" w:hAnsi="Times New Roman" w:cs="Times New Roman"/>
          <w:bCs/>
          <w:sz w:val="28"/>
          <w:szCs w:val="28"/>
        </w:rPr>
        <w:tab/>
        <w:t xml:space="preserve">За прошедший 2017 год в Управление поступило свыше </w:t>
      </w:r>
      <w:r w:rsidRPr="003800D8">
        <w:rPr>
          <w:rFonts w:ascii="Times New Roman" w:hAnsi="Times New Roman" w:cs="Times New Roman"/>
          <w:b/>
          <w:sz w:val="27"/>
          <w:szCs w:val="27"/>
        </w:rPr>
        <w:t>300</w:t>
      </w:r>
      <w:r w:rsidRPr="00BD20A6">
        <w:rPr>
          <w:rFonts w:ascii="Times New Roman" w:hAnsi="Times New Roman" w:cs="Times New Roman"/>
          <w:sz w:val="27"/>
          <w:szCs w:val="27"/>
        </w:rPr>
        <w:t xml:space="preserve"> </w:t>
      </w:r>
      <w:r w:rsidRPr="00BD20A6">
        <w:rPr>
          <w:rFonts w:ascii="Times New Roman" w:hAnsi="Times New Roman" w:cs="Times New Roman"/>
          <w:bCs/>
          <w:sz w:val="28"/>
          <w:szCs w:val="28"/>
        </w:rPr>
        <w:t>заявлений гарантирующих поставщиков электроэнергии и сетевых предприятий о привлечении к ответственности недобросовестных потребителей электрической энергии восьми субъектов Российской Федерации. В</w:t>
      </w:r>
      <w:r>
        <w:rPr>
          <w:rFonts w:ascii="Times New Roman" w:hAnsi="Times New Roman" w:cs="Times New Roman"/>
          <w:bCs/>
          <w:sz w:val="28"/>
          <w:szCs w:val="28"/>
        </w:rPr>
        <w:t>о</w:t>
      </w:r>
      <w:r w:rsidRPr="00BD20A6">
        <w:rPr>
          <w:rFonts w:ascii="Times New Roman" w:hAnsi="Times New Roman" w:cs="Times New Roman"/>
          <w:bCs/>
          <w:sz w:val="28"/>
          <w:szCs w:val="28"/>
        </w:rPr>
        <w:t xml:space="preserve"> </w:t>
      </w:r>
      <w:r>
        <w:rPr>
          <w:rFonts w:ascii="Times New Roman" w:hAnsi="Times New Roman" w:cs="Times New Roman"/>
          <w:b/>
          <w:bCs/>
          <w:sz w:val="28"/>
          <w:szCs w:val="28"/>
        </w:rPr>
        <w:t>Владимирской</w:t>
      </w:r>
      <w:r w:rsidRPr="003800D8">
        <w:rPr>
          <w:rFonts w:ascii="Times New Roman" w:hAnsi="Times New Roman" w:cs="Times New Roman"/>
          <w:b/>
          <w:bCs/>
          <w:sz w:val="28"/>
          <w:szCs w:val="28"/>
        </w:rPr>
        <w:t xml:space="preserve"> области</w:t>
      </w:r>
      <w:r w:rsidRPr="00BD20A6">
        <w:rPr>
          <w:rFonts w:ascii="Times New Roman" w:hAnsi="Times New Roman" w:cs="Times New Roman"/>
          <w:bCs/>
          <w:sz w:val="28"/>
          <w:szCs w:val="28"/>
        </w:rPr>
        <w:t xml:space="preserve"> поступило </w:t>
      </w:r>
      <w:r>
        <w:rPr>
          <w:rFonts w:ascii="Times New Roman" w:hAnsi="Times New Roman" w:cs="Times New Roman"/>
          <w:b/>
          <w:bCs/>
          <w:sz w:val="28"/>
          <w:szCs w:val="28"/>
        </w:rPr>
        <w:t>17</w:t>
      </w:r>
      <w:r w:rsidRPr="00BD20A6">
        <w:rPr>
          <w:rFonts w:ascii="Times New Roman" w:hAnsi="Times New Roman" w:cs="Times New Roman"/>
          <w:bCs/>
          <w:sz w:val="28"/>
          <w:szCs w:val="28"/>
        </w:rPr>
        <w:t xml:space="preserve"> заявлени</w:t>
      </w:r>
      <w:r>
        <w:rPr>
          <w:rFonts w:ascii="Times New Roman" w:hAnsi="Times New Roman" w:cs="Times New Roman"/>
          <w:bCs/>
          <w:sz w:val="28"/>
          <w:szCs w:val="28"/>
        </w:rPr>
        <w:t>й</w:t>
      </w:r>
      <w:r w:rsidRPr="00BD20A6">
        <w:rPr>
          <w:rFonts w:ascii="Times New Roman" w:hAnsi="Times New Roman" w:cs="Times New Roman"/>
          <w:bCs/>
          <w:sz w:val="28"/>
          <w:szCs w:val="28"/>
        </w:rPr>
        <w:t>.</w:t>
      </w:r>
    </w:p>
    <w:p w:rsidR="00050541" w:rsidRPr="00BD20A6" w:rsidRDefault="00050541" w:rsidP="00986AEC">
      <w:pPr>
        <w:autoSpaceDE w:val="0"/>
        <w:autoSpaceDN w:val="0"/>
        <w:adjustRightInd w:val="0"/>
        <w:spacing w:after="0" w:line="360" w:lineRule="auto"/>
        <w:jc w:val="both"/>
        <w:rPr>
          <w:rFonts w:ascii="Times New Roman" w:hAnsi="Times New Roman" w:cs="Times New Roman"/>
          <w:bCs/>
          <w:sz w:val="28"/>
          <w:szCs w:val="28"/>
        </w:rPr>
      </w:pPr>
      <w:r w:rsidRPr="00BD20A6">
        <w:rPr>
          <w:rFonts w:ascii="Times New Roman" w:hAnsi="Times New Roman" w:cs="Times New Roman"/>
          <w:bCs/>
          <w:sz w:val="28"/>
          <w:szCs w:val="28"/>
        </w:rPr>
        <w:tab/>
        <w:t xml:space="preserve">Необходимо отметить, что не во всех случаях приняты решения о возбуждении дел об административных правонарушениях по </w:t>
      </w:r>
      <w:r w:rsidRPr="00BD20A6">
        <w:rPr>
          <w:rFonts w:ascii="Times New Roman" w:hAnsi="Times New Roman" w:cs="Times New Roman"/>
          <w:b/>
          <w:bCs/>
          <w:sz w:val="28"/>
          <w:szCs w:val="28"/>
        </w:rPr>
        <w:t>ст. 9.22</w:t>
      </w:r>
      <w:r w:rsidRPr="00BD20A6">
        <w:rPr>
          <w:rFonts w:ascii="Times New Roman" w:hAnsi="Times New Roman" w:cs="Times New Roman"/>
          <w:bCs/>
          <w:sz w:val="28"/>
          <w:szCs w:val="28"/>
        </w:rPr>
        <w:t xml:space="preserve"> КоАП РФ.</w:t>
      </w:r>
    </w:p>
    <w:p w:rsidR="00050541" w:rsidRPr="00BD20A6" w:rsidRDefault="00050541" w:rsidP="00986AEC">
      <w:pPr>
        <w:suppressAutoHyphens/>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bCs/>
          <w:sz w:val="28"/>
          <w:szCs w:val="28"/>
          <w:lang w:eastAsia="ru-RU"/>
        </w:rPr>
        <w:t xml:space="preserve">Анализ правоприменительной практики в рассматриваемой сфере показал, что решения об отказе в возбуждении дел об административном правонарушении выносятся в связи с несоблюдением </w:t>
      </w:r>
      <w:r w:rsidR="00695C94" w:rsidRPr="00BD20A6">
        <w:rPr>
          <w:rFonts w:ascii="Times New Roman" w:eastAsia="Times New Roman" w:hAnsi="Times New Roman" w:cs="Times New Roman"/>
          <w:bCs/>
          <w:sz w:val="28"/>
          <w:szCs w:val="28"/>
          <w:lang w:eastAsia="ru-RU"/>
        </w:rPr>
        <w:t xml:space="preserve">Инициаторами </w:t>
      </w:r>
      <w:r w:rsidR="000C0282">
        <w:rPr>
          <w:rFonts w:ascii="Times New Roman" w:eastAsia="Times New Roman" w:hAnsi="Times New Roman" w:cs="Times New Roman"/>
          <w:bCs/>
          <w:sz w:val="28"/>
          <w:szCs w:val="28"/>
          <w:lang w:eastAsia="ru-RU"/>
        </w:rPr>
        <w:t xml:space="preserve">введения режима ограничения </w:t>
      </w:r>
      <w:r w:rsidR="00695C94" w:rsidRPr="00BD20A6">
        <w:rPr>
          <w:rFonts w:ascii="Times New Roman" w:eastAsia="Times New Roman" w:hAnsi="Times New Roman" w:cs="Times New Roman"/>
          <w:bCs/>
          <w:sz w:val="28"/>
          <w:szCs w:val="28"/>
          <w:lang w:eastAsia="ru-RU"/>
        </w:rPr>
        <w:t xml:space="preserve">(сбытовыми организациями) </w:t>
      </w:r>
      <w:r w:rsidRPr="00BD20A6">
        <w:rPr>
          <w:rFonts w:ascii="Times New Roman" w:eastAsia="Times New Roman" w:hAnsi="Times New Roman" w:cs="Times New Roman"/>
          <w:bCs/>
          <w:sz w:val="28"/>
          <w:szCs w:val="28"/>
          <w:lang w:eastAsia="ru-RU"/>
        </w:rPr>
        <w:t>Правил</w:t>
      </w:r>
      <w:r w:rsidRPr="00BD20A6">
        <w:rPr>
          <w:rFonts w:ascii="Times New Roman" w:eastAsia="Times New Roman" w:hAnsi="Times New Roman" w:cs="Times New Roman"/>
          <w:sz w:val="28"/>
          <w:szCs w:val="28"/>
          <w:lang w:eastAsia="ru-RU"/>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№442от 04.05.2012</w:t>
      </w:r>
      <w:r w:rsidR="00695C94" w:rsidRPr="00BD20A6">
        <w:rPr>
          <w:rFonts w:ascii="Times New Roman" w:eastAsia="Times New Roman" w:hAnsi="Times New Roman" w:cs="Times New Roman"/>
          <w:sz w:val="28"/>
          <w:szCs w:val="28"/>
          <w:lang w:eastAsia="ru-RU"/>
        </w:rPr>
        <w:t>, а именно:</w:t>
      </w:r>
    </w:p>
    <w:p w:rsidR="00695C94" w:rsidRPr="00BD20A6" w:rsidRDefault="00050541" w:rsidP="002C2A36">
      <w:pPr>
        <w:pStyle w:val="ab"/>
        <w:numPr>
          <w:ilvl w:val="0"/>
          <w:numId w:val="6"/>
        </w:numPr>
        <w:suppressAutoHyphens/>
        <w:spacing w:after="0" w:line="360" w:lineRule="auto"/>
        <w:ind w:left="0"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в ненадлежащем уведомлении потребителей о планируемом введении ограничения режима потребления электроэнергии;</w:t>
      </w:r>
    </w:p>
    <w:p w:rsidR="00695C94" w:rsidRPr="00BD20A6" w:rsidRDefault="006C4556" w:rsidP="002C2A36">
      <w:pPr>
        <w:pStyle w:val="ab"/>
        <w:numPr>
          <w:ilvl w:val="0"/>
          <w:numId w:val="6"/>
        </w:numPr>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несоблюдением </w:t>
      </w:r>
      <w:proofErr w:type="spellStart"/>
      <w:r>
        <w:rPr>
          <w:rFonts w:ascii="Times New Roman" w:eastAsia="Times New Roman" w:hAnsi="Times New Roman" w:cs="Times New Roman"/>
          <w:sz w:val="28"/>
          <w:szCs w:val="28"/>
          <w:lang w:eastAsia="ru-RU"/>
        </w:rPr>
        <w:t>энергосбытовыми</w:t>
      </w:r>
      <w:proofErr w:type="spellEnd"/>
      <w:r>
        <w:rPr>
          <w:rFonts w:ascii="Times New Roman" w:eastAsia="Times New Roman" w:hAnsi="Times New Roman" w:cs="Times New Roman"/>
          <w:sz w:val="28"/>
          <w:szCs w:val="28"/>
          <w:lang w:eastAsia="ru-RU"/>
        </w:rPr>
        <w:t xml:space="preserve"> организациями сроков проверки введения режима полного или частичного ограничения потребления электрической энергии</w:t>
      </w:r>
      <w:r w:rsidR="00050541" w:rsidRPr="00BD20A6">
        <w:rPr>
          <w:rFonts w:ascii="Times New Roman" w:eastAsia="Times New Roman" w:hAnsi="Times New Roman" w:cs="Times New Roman"/>
          <w:sz w:val="28"/>
          <w:szCs w:val="28"/>
          <w:lang w:eastAsia="ru-RU"/>
        </w:rPr>
        <w:t>.</w:t>
      </w:r>
      <w:r w:rsidR="00050541" w:rsidRPr="00BD20A6">
        <w:rPr>
          <w:rFonts w:ascii="Times New Roman" w:eastAsia="Times New Roman" w:hAnsi="Times New Roman" w:cs="Times New Roman"/>
          <w:sz w:val="28"/>
          <w:szCs w:val="28"/>
          <w:lang w:eastAsia="ru-RU"/>
        </w:rPr>
        <w:tab/>
      </w:r>
    </w:p>
    <w:p w:rsidR="00050541" w:rsidRPr="00BD20A6" w:rsidRDefault="00050541" w:rsidP="00986AEC">
      <w:pPr>
        <w:suppressAutoHyphens/>
        <w:spacing w:after="0" w:line="360" w:lineRule="auto"/>
        <w:ind w:firstLine="709"/>
        <w:jc w:val="both"/>
        <w:rPr>
          <w:rFonts w:ascii="Times New Roman" w:eastAsia="Calibri" w:hAnsi="Times New Roman" w:cs="Times New Roman"/>
          <w:sz w:val="28"/>
          <w:szCs w:val="28"/>
        </w:rPr>
      </w:pPr>
      <w:r w:rsidRPr="00BD20A6">
        <w:rPr>
          <w:rFonts w:ascii="Times New Roman" w:eastAsia="Calibri" w:hAnsi="Times New Roman" w:cs="Times New Roman"/>
          <w:sz w:val="28"/>
          <w:szCs w:val="28"/>
        </w:rPr>
        <w:t xml:space="preserve">Центральным управления Ростехнадзора налажено взаимодействие с </w:t>
      </w:r>
      <w:proofErr w:type="spellStart"/>
      <w:r w:rsidRPr="00BD20A6">
        <w:rPr>
          <w:rFonts w:ascii="Times New Roman" w:eastAsia="Calibri" w:hAnsi="Times New Roman" w:cs="Times New Roman"/>
          <w:sz w:val="28"/>
          <w:szCs w:val="28"/>
        </w:rPr>
        <w:t>энергосбытовыми</w:t>
      </w:r>
      <w:proofErr w:type="spellEnd"/>
      <w:r w:rsidRPr="00BD20A6">
        <w:rPr>
          <w:rFonts w:ascii="Times New Roman" w:eastAsia="Calibri" w:hAnsi="Times New Roman" w:cs="Times New Roman"/>
          <w:sz w:val="28"/>
          <w:szCs w:val="28"/>
        </w:rPr>
        <w:t xml:space="preserve"> организациями.</w:t>
      </w:r>
    </w:p>
    <w:p w:rsidR="00AE35EA" w:rsidRPr="00BD20A6" w:rsidRDefault="00AE35EA" w:rsidP="00986AEC">
      <w:pPr>
        <w:suppressAutoHyphens/>
        <w:spacing w:after="0" w:line="360" w:lineRule="auto"/>
        <w:ind w:firstLine="709"/>
        <w:jc w:val="both"/>
        <w:rPr>
          <w:rFonts w:ascii="Times New Roman" w:eastAsia="Calibri" w:hAnsi="Times New Roman" w:cs="Times New Roman"/>
          <w:sz w:val="28"/>
          <w:szCs w:val="28"/>
        </w:rPr>
      </w:pPr>
      <w:r w:rsidRPr="00BD20A6">
        <w:rPr>
          <w:rFonts w:ascii="Times New Roman" w:eastAsia="Calibri" w:hAnsi="Times New Roman" w:cs="Times New Roman"/>
          <w:sz w:val="28"/>
          <w:szCs w:val="28"/>
        </w:rPr>
        <w:t xml:space="preserve">В рамках взаимодействия, в целях совместной эффективной деятельности по укреплению платежной дисциплины, в адрес </w:t>
      </w:r>
      <w:proofErr w:type="spellStart"/>
      <w:r w:rsidRPr="00BD20A6">
        <w:rPr>
          <w:rFonts w:ascii="Times New Roman" w:eastAsia="Calibri" w:hAnsi="Times New Roman" w:cs="Times New Roman"/>
          <w:sz w:val="28"/>
          <w:szCs w:val="28"/>
        </w:rPr>
        <w:t>энергосбытовых</w:t>
      </w:r>
      <w:proofErr w:type="spellEnd"/>
      <w:r w:rsidRPr="00BD20A6">
        <w:rPr>
          <w:rFonts w:ascii="Times New Roman" w:eastAsia="Calibri" w:hAnsi="Times New Roman" w:cs="Times New Roman"/>
          <w:sz w:val="28"/>
          <w:szCs w:val="28"/>
        </w:rPr>
        <w:t xml:space="preserve"> организаций направляются информационные письма о результатах рассмотрения материалов в указанной сфере.   </w:t>
      </w:r>
    </w:p>
    <w:p w:rsidR="006C4556" w:rsidRDefault="006C4556" w:rsidP="00986AEC">
      <w:pPr>
        <w:suppressAutoHyphens/>
        <w:spacing w:after="0" w:line="360" w:lineRule="auto"/>
        <w:ind w:firstLine="720"/>
        <w:jc w:val="both"/>
        <w:rPr>
          <w:rFonts w:ascii="Times New Roman" w:eastAsia="Times New Roman" w:hAnsi="Times New Roman" w:cs="Times New Roman"/>
          <w:b/>
          <w:sz w:val="24"/>
          <w:szCs w:val="24"/>
          <w:u w:val="single"/>
          <w:lang w:eastAsia="ru-RU"/>
        </w:rPr>
      </w:pPr>
    </w:p>
    <w:p w:rsidR="00617122" w:rsidRPr="00BD20A6" w:rsidRDefault="00EF77D9" w:rsidP="00986AEC">
      <w:pPr>
        <w:suppressAutoHyphens/>
        <w:spacing w:after="0" w:line="360" w:lineRule="auto"/>
        <w:ind w:firstLine="720"/>
        <w:jc w:val="both"/>
        <w:rPr>
          <w:rFonts w:ascii="Times New Roman" w:eastAsia="Times New Roman" w:hAnsi="Times New Roman" w:cs="Times New Roman"/>
          <w:b/>
          <w:sz w:val="24"/>
          <w:szCs w:val="24"/>
          <w:u w:val="single"/>
          <w:lang w:eastAsia="ru-RU"/>
        </w:rPr>
      </w:pPr>
      <w:r w:rsidRPr="00BD20A6">
        <w:rPr>
          <w:rFonts w:ascii="Times New Roman" w:eastAsia="Times New Roman" w:hAnsi="Times New Roman" w:cs="Times New Roman"/>
          <w:b/>
          <w:sz w:val="24"/>
          <w:szCs w:val="24"/>
          <w:u w:val="single"/>
          <w:lang w:eastAsia="ru-RU"/>
        </w:rPr>
        <w:t>СТРОЙКА</w:t>
      </w:r>
    </w:p>
    <w:p w:rsidR="00AB68AD" w:rsidRPr="00BD20A6" w:rsidRDefault="00560541" w:rsidP="00560541">
      <w:pPr>
        <w:spacing w:after="0" w:line="360" w:lineRule="auto"/>
        <w:ind w:firstLine="709"/>
        <w:jc w:val="both"/>
        <w:rPr>
          <w:rFonts w:ascii="Times New Roman" w:hAnsi="Times New Roman" w:cs="Times New Roman"/>
          <w:bCs/>
          <w:sz w:val="28"/>
          <w:szCs w:val="28"/>
        </w:rPr>
      </w:pPr>
      <w:r w:rsidRPr="00BD20A6">
        <w:rPr>
          <w:rFonts w:ascii="Times New Roman" w:hAnsi="Times New Roman" w:cs="Times New Roman"/>
          <w:bCs/>
          <w:sz w:val="28"/>
          <w:szCs w:val="28"/>
        </w:rPr>
        <w:t>Межрегиональный отдел государственного строительного надзора осуществляет надзор з</w:t>
      </w:r>
      <w:r w:rsidR="00AB68AD" w:rsidRPr="00BD20A6">
        <w:rPr>
          <w:rFonts w:ascii="Times New Roman" w:hAnsi="Times New Roman" w:cs="Times New Roman"/>
          <w:bCs/>
          <w:sz w:val="28"/>
          <w:szCs w:val="28"/>
        </w:rPr>
        <w:t xml:space="preserve">а </w:t>
      </w:r>
      <w:r w:rsidRPr="00BD20A6">
        <w:rPr>
          <w:rFonts w:ascii="Times New Roman" w:hAnsi="Times New Roman" w:cs="Times New Roman"/>
          <w:bCs/>
          <w:sz w:val="28"/>
          <w:szCs w:val="28"/>
        </w:rPr>
        <w:t>объектами капитального строительства</w:t>
      </w:r>
      <w:r w:rsidR="00AB68AD" w:rsidRPr="00BD20A6">
        <w:rPr>
          <w:rFonts w:ascii="Times New Roman" w:hAnsi="Times New Roman" w:cs="Times New Roman"/>
          <w:bCs/>
          <w:sz w:val="28"/>
          <w:szCs w:val="28"/>
        </w:rPr>
        <w:t>.</w:t>
      </w:r>
      <w:r w:rsidRPr="00BD20A6">
        <w:rPr>
          <w:rFonts w:ascii="Times New Roman" w:hAnsi="Times New Roman" w:cs="Times New Roman"/>
          <w:bCs/>
          <w:sz w:val="28"/>
          <w:szCs w:val="28"/>
        </w:rPr>
        <w:t xml:space="preserve"> </w:t>
      </w:r>
    </w:p>
    <w:p w:rsidR="00560541" w:rsidRPr="00BD20A6" w:rsidRDefault="00560541" w:rsidP="00560541">
      <w:pPr>
        <w:spacing w:after="0" w:line="360" w:lineRule="auto"/>
        <w:ind w:firstLine="709"/>
        <w:jc w:val="both"/>
        <w:rPr>
          <w:rFonts w:ascii="Times New Roman" w:hAnsi="Times New Roman" w:cs="Times New Roman"/>
          <w:b/>
          <w:sz w:val="28"/>
          <w:szCs w:val="28"/>
        </w:rPr>
      </w:pPr>
      <w:r w:rsidRPr="00BD20A6">
        <w:rPr>
          <w:rFonts w:ascii="Times New Roman" w:hAnsi="Times New Roman" w:cs="Times New Roman"/>
          <w:b/>
          <w:sz w:val="28"/>
          <w:szCs w:val="28"/>
        </w:rPr>
        <w:t>К поднадзорным объектам относятся:</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на территории двух и более субъектах РФ;</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обороны и безопасности</w:t>
      </w:r>
      <w:r w:rsidRPr="00BD20A6">
        <w:rPr>
          <w:rFonts w:ascii="Times New Roman" w:hAnsi="Times New Roman" w:cs="Times New Roman"/>
          <w:bCs/>
          <w:sz w:val="28"/>
          <w:szCs w:val="28"/>
          <w:lang w:val="en-US"/>
        </w:rPr>
        <w:t>;</w:t>
      </w:r>
    </w:p>
    <w:p w:rsidR="00560541" w:rsidRPr="00BD20A6" w:rsidRDefault="001E5D88"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транспортной структуры</w:t>
      </w:r>
      <w:r w:rsidR="00560541" w:rsidRPr="00BD20A6">
        <w:rPr>
          <w:rFonts w:ascii="Times New Roman" w:hAnsi="Times New Roman" w:cs="Times New Roman"/>
          <w:bCs/>
          <w:sz w:val="28"/>
          <w:szCs w:val="28"/>
          <w:lang w:val="en-US"/>
        </w:rPr>
        <w:t>;</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культурного наследия федерального значения;</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использования атомной энергии</w:t>
      </w:r>
      <w:r w:rsidRPr="00BD20A6">
        <w:rPr>
          <w:rFonts w:ascii="Times New Roman" w:hAnsi="Times New Roman" w:cs="Times New Roman"/>
          <w:bCs/>
          <w:sz w:val="28"/>
          <w:szCs w:val="28"/>
          <w:lang w:val="en-US"/>
        </w:rPr>
        <w:t>;</w:t>
      </w:r>
    </w:p>
    <w:p w:rsidR="00560541" w:rsidRPr="00BD20A6" w:rsidRDefault="00560541" w:rsidP="009D1BD2">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Гидротехнические сооружения I,II класса;</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Объекты космической инфраструктуры</w:t>
      </w:r>
      <w:r w:rsidRPr="00BD20A6">
        <w:rPr>
          <w:rFonts w:ascii="Times New Roman" w:hAnsi="Times New Roman" w:cs="Times New Roman"/>
          <w:bCs/>
          <w:sz w:val="28"/>
          <w:szCs w:val="28"/>
          <w:lang w:val="en-US"/>
        </w:rPr>
        <w:t>;</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Опасные производственные объекты</w:t>
      </w:r>
      <w:r w:rsidRPr="00BD20A6">
        <w:rPr>
          <w:rFonts w:ascii="Times New Roman" w:hAnsi="Times New Roman" w:cs="Times New Roman"/>
          <w:bCs/>
          <w:sz w:val="28"/>
          <w:szCs w:val="28"/>
          <w:lang w:val="en-US"/>
        </w:rPr>
        <w:t>;</w:t>
      </w:r>
    </w:p>
    <w:p w:rsidR="00560541" w:rsidRPr="00BD20A6" w:rsidRDefault="00560541" w:rsidP="00560541">
      <w:pPr>
        <w:pStyle w:val="ab"/>
        <w:numPr>
          <w:ilvl w:val="0"/>
          <w:numId w:val="9"/>
        </w:numPr>
        <w:spacing w:after="0" w:line="360" w:lineRule="auto"/>
        <w:ind w:left="0" w:firstLine="0"/>
        <w:jc w:val="both"/>
        <w:rPr>
          <w:rFonts w:ascii="Times New Roman" w:hAnsi="Times New Roman" w:cs="Times New Roman"/>
          <w:sz w:val="28"/>
          <w:szCs w:val="28"/>
        </w:rPr>
      </w:pPr>
      <w:r w:rsidRPr="00BD20A6">
        <w:rPr>
          <w:rFonts w:ascii="Times New Roman" w:hAnsi="Times New Roman" w:cs="Times New Roman"/>
          <w:bCs/>
          <w:sz w:val="28"/>
          <w:szCs w:val="28"/>
        </w:rPr>
        <w:t>Уникальные объекты.</w:t>
      </w:r>
    </w:p>
    <w:p w:rsidR="00560541" w:rsidRPr="00BD20A6" w:rsidRDefault="00560541" w:rsidP="00560541">
      <w:pPr>
        <w:spacing w:after="0" w:line="360" w:lineRule="auto"/>
        <w:ind w:firstLine="709"/>
        <w:jc w:val="both"/>
        <w:rPr>
          <w:rFonts w:ascii="Times New Roman" w:hAnsi="Times New Roman" w:cs="Times New Roman"/>
          <w:sz w:val="28"/>
          <w:szCs w:val="28"/>
        </w:rPr>
      </w:pPr>
      <w:r w:rsidRPr="00BD20A6">
        <w:rPr>
          <w:rFonts w:ascii="Times New Roman" w:hAnsi="Times New Roman" w:cs="Times New Roman"/>
          <w:sz w:val="28"/>
          <w:szCs w:val="28"/>
        </w:rPr>
        <w:t>В соответствии с ч. 5 ст. 52 Градостроительного кодекса Российской Федерации застройщик или технический заказчик заблаговременно,</w:t>
      </w:r>
      <w:r w:rsidRPr="00BD20A6">
        <w:rPr>
          <w:rFonts w:ascii="Times New Roman" w:hAnsi="Times New Roman" w:cs="Times New Roman"/>
          <w:sz w:val="28"/>
          <w:szCs w:val="28"/>
        </w:rPr>
        <w:br/>
        <w:t xml:space="preserve">но не </w:t>
      </w:r>
      <w:proofErr w:type="gramStart"/>
      <w:r w:rsidRPr="00BD20A6">
        <w:rPr>
          <w:rFonts w:ascii="Times New Roman" w:hAnsi="Times New Roman" w:cs="Times New Roman"/>
          <w:sz w:val="28"/>
          <w:szCs w:val="28"/>
        </w:rPr>
        <w:t>позднее</w:t>
      </w:r>
      <w:proofErr w:type="gramEnd"/>
      <w:r w:rsidRPr="00BD20A6">
        <w:rPr>
          <w:rFonts w:ascii="Times New Roman" w:hAnsi="Times New Roman" w:cs="Times New Roman"/>
          <w:sz w:val="28"/>
          <w:szCs w:val="28"/>
        </w:rPr>
        <w:t xml:space="preserve"> чем за семь рабочих дней до начала строительства, реконструкции объекта капитального строительства должен направить </w:t>
      </w:r>
      <w:r w:rsidRPr="00BD20A6">
        <w:rPr>
          <w:rFonts w:ascii="Times New Roman" w:hAnsi="Times New Roman" w:cs="Times New Roman"/>
          <w:sz w:val="28"/>
          <w:szCs w:val="28"/>
        </w:rPr>
        <w:br/>
        <w:t>в Ростехнадзор извещение о начале работ.</w:t>
      </w:r>
    </w:p>
    <w:p w:rsidR="00262D88" w:rsidRPr="00BD20A6" w:rsidRDefault="00EF77D9" w:rsidP="00EF77D9">
      <w:pPr>
        <w:pStyle w:val="ad"/>
        <w:spacing w:line="360" w:lineRule="auto"/>
        <w:ind w:firstLine="709"/>
        <w:jc w:val="both"/>
        <w:rPr>
          <w:rFonts w:ascii="Times New Roman" w:hAnsi="Times New Roman"/>
          <w:i/>
          <w:sz w:val="28"/>
          <w:szCs w:val="28"/>
        </w:rPr>
      </w:pPr>
      <w:r w:rsidRPr="00BD20A6">
        <w:rPr>
          <w:rFonts w:ascii="Times New Roman" w:hAnsi="Times New Roman"/>
          <w:i/>
          <w:sz w:val="28"/>
          <w:szCs w:val="28"/>
        </w:rPr>
        <w:lastRenderedPageBreak/>
        <w:t xml:space="preserve">Проверки осуществляются строго в соответствии с программой проведения проверок на период реконструкции (строительства)  объектов капитального строительства. </w:t>
      </w:r>
    </w:p>
    <w:p w:rsidR="00262D88" w:rsidRPr="00BD20A6" w:rsidRDefault="00262D88" w:rsidP="00EF77D9">
      <w:pPr>
        <w:pStyle w:val="ad"/>
        <w:spacing w:line="360" w:lineRule="auto"/>
        <w:ind w:firstLine="709"/>
        <w:jc w:val="both"/>
        <w:rPr>
          <w:rFonts w:ascii="Times New Roman" w:hAnsi="Times New Roman"/>
          <w:b/>
          <w:i/>
          <w:sz w:val="28"/>
          <w:szCs w:val="28"/>
          <w:u w:val="single"/>
        </w:rPr>
      </w:pPr>
    </w:p>
    <w:p w:rsidR="00262D88" w:rsidRPr="00BD20A6" w:rsidRDefault="00262D88" w:rsidP="00262D88">
      <w:pPr>
        <w:tabs>
          <w:tab w:val="left" w:pos="-57"/>
          <w:tab w:val="left" w:pos="709"/>
          <w:tab w:val="left" w:pos="851"/>
        </w:tabs>
        <w:spacing w:after="0" w:line="360" w:lineRule="auto"/>
        <w:ind w:firstLine="709"/>
        <w:jc w:val="both"/>
        <w:rPr>
          <w:rFonts w:ascii="Times New Roman" w:hAnsi="Times New Roman" w:cs="Times New Roman"/>
          <w:b/>
          <w:sz w:val="28"/>
          <w:szCs w:val="28"/>
          <w:u w:val="single"/>
        </w:rPr>
      </w:pPr>
      <w:r w:rsidRPr="00BD20A6">
        <w:rPr>
          <w:rFonts w:ascii="Times New Roman" w:hAnsi="Times New Roman" w:cs="Times New Roman"/>
          <w:b/>
          <w:sz w:val="28"/>
          <w:szCs w:val="28"/>
          <w:u w:val="single"/>
        </w:rPr>
        <w:t>(ГТС).</w:t>
      </w:r>
    </w:p>
    <w:p w:rsidR="00262D88" w:rsidRPr="00BD20A6" w:rsidRDefault="00262D88" w:rsidP="00262D88">
      <w:pPr>
        <w:tabs>
          <w:tab w:val="left" w:pos="-57"/>
          <w:tab w:val="left" w:pos="709"/>
          <w:tab w:val="left" w:pos="851"/>
        </w:tabs>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pacing w:val="-6"/>
          <w:sz w:val="28"/>
          <w:szCs w:val="28"/>
          <w:lang w:eastAsia="ru-RU"/>
        </w:rPr>
        <w:t xml:space="preserve">Наряду с другими направлениями деятельности </w:t>
      </w:r>
      <w:r w:rsidRPr="00BD20A6">
        <w:rPr>
          <w:rFonts w:ascii="Times New Roman" w:eastAsia="Times New Roman" w:hAnsi="Times New Roman" w:cs="Times New Roman"/>
          <w:spacing w:val="-14"/>
          <w:sz w:val="28"/>
          <w:szCs w:val="28"/>
          <w:lang w:eastAsia="ru-RU"/>
        </w:rPr>
        <w:t xml:space="preserve">Центральное управление Ростехнадзора </w:t>
      </w:r>
      <w:r w:rsidRPr="00BD20A6">
        <w:rPr>
          <w:rFonts w:ascii="Times New Roman" w:eastAsia="Times New Roman" w:hAnsi="Times New Roman" w:cs="Times New Roman"/>
          <w:sz w:val="28"/>
          <w:szCs w:val="28"/>
          <w:lang w:eastAsia="ru-RU"/>
        </w:rPr>
        <w:t>осуществляет надзор за соблюдением законодательства при эксплуатации гидротехнических сооружений.</w:t>
      </w:r>
    </w:p>
    <w:p w:rsidR="00262D88" w:rsidRPr="00BD20A6" w:rsidRDefault="00262D88" w:rsidP="00262D88">
      <w:pPr>
        <w:tabs>
          <w:tab w:val="left" w:pos="-57"/>
          <w:tab w:val="left" w:pos="709"/>
          <w:tab w:val="left" w:pos="851"/>
        </w:tabs>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 xml:space="preserve">Деятельность в этой области регулируется Федеральным законом </w:t>
      </w:r>
      <w:r w:rsidRPr="00BD20A6">
        <w:rPr>
          <w:rFonts w:ascii="Times New Roman" w:eastAsia="Times New Roman" w:hAnsi="Times New Roman" w:cs="Times New Roman"/>
          <w:sz w:val="28"/>
          <w:szCs w:val="28"/>
          <w:lang w:eastAsia="ru-RU"/>
        </w:rPr>
        <w:br/>
        <w:t>№117-ФЗ от 21.07.1997 «О безопасности гидротехнических сооружений».</w:t>
      </w:r>
    </w:p>
    <w:p w:rsidR="00063BE1" w:rsidRPr="00BD20A6" w:rsidRDefault="00063BE1" w:rsidP="00063BE1">
      <w:pPr>
        <w:tabs>
          <w:tab w:val="left" w:pos="-57"/>
          <w:tab w:val="left" w:pos="709"/>
          <w:tab w:val="left" w:pos="851"/>
        </w:tabs>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Общее число ГТС на поднадзорной территории составляет 2655. Из них бесхозяйных 511.</w:t>
      </w:r>
    </w:p>
    <w:p w:rsidR="00063BE1" w:rsidRPr="00AA467E" w:rsidRDefault="00063BE1" w:rsidP="00063BE1">
      <w:pPr>
        <w:tabs>
          <w:tab w:val="left" w:pos="-57"/>
          <w:tab w:val="left" w:pos="709"/>
          <w:tab w:val="left" w:pos="851"/>
        </w:tabs>
        <w:spacing w:after="0" w:line="360" w:lineRule="auto"/>
        <w:ind w:firstLine="709"/>
        <w:jc w:val="both"/>
        <w:rPr>
          <w:rFonts w:ascii="Times New Roman" w:eastAsia="Times New Roman" w:hAnsi="Times New Roman" w:cs="Times New Roman"/>
          <w:b/>
          <w:sz w:val="28"/>
          <w:szCs w:val="28"/>
          <w:lang w:eastAsia="ru-RU"/>
        </w:rPr>
      </w:pPr>
      <w:r w:rsidRPr="00AA467E">
        <w:rPr>
          <w:rFonts w:ascii="Times New Roman" w:eastAsia="Times New Roman" w:hAnsi="Times New Roman" w:cs="Times New Roman"/>
          <w:b/>
          <w:sz w:val="28"/>
          <w:szCs w:val="28"/>
          <w:lang w:eastAsia="ru-RU"/>
        </w:rPr>
        <w:t xml:space="preserve">(Владимирская область- 110/17; Ивановская область- 75/3) </w:t>
      </w:r>
    </w:p>
    <w:p w:rsidR="00262D88" w:rsidRPr="00BD20A6" w:rsidRDefault="00262D88" w:rsidP="00262D88">
      <w:pPr>
        <w:tabs>
          <w:tab w:val="left" w:pos="-57"/>
          <w:tab w:val="left" w:pos="709"/>
          <w:tab w:val="left" w:pos="851"/>
        </w:tabs>
        <w:spacing w:after="0" w:line="360" w:lineRule="auto"/>
        <w:ind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Основные нарушения в области безопасной эксплуатации ГТС, выявляемые в ходе проверок:</w:t>
      </w:r>
    </w:p>
    <w:p w:rsidR="00262D88" w:rsidRPr="00BD20A6" w:rsidRDefault="00262D88" w:rsidP="00262D88">
      <w:pPr>
        <w:pStyle w:val="ab"/>
        <w:numPr>
          <w:ilvl w:val="0"/>
          <w:numId w:val="7"/>
        </w:numPr>
        <w:tabs>
          <w:tab w:val="left" w:pos="-57"/>
          <w:tab w:val="left" w:pos="851"/>
        </w:tabs>
        <w:spacing w:after="0" w:line="360" w:lineRule="auto"/>
        <w:ind w:left="0"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отсутствие комплекта документов по декларированию безопасности ГТС;</w:t>
      </w:r>
    </w:p>
    <w:p w:rsidR="00262D88" w:rsidRPr="00BD20A6" w:rsidRDefault="00262D88" w:rsidP="00262D88">
      <w:pPr>
        <w:pStyle w:val="ab"/>
        <w:numPr>
          <w:ilvl w:val="0"/>
          <w:numId w:val="7"/>
        </w:numPr>
        <w:tabs>
          <w:tab w:val="left" w:pos="-57"/>
          <w:tab w:val="left" w:pos="851"/>
        </w:tabs>
        <w:spacing w:after="0" w:line="360" w:lineRule="auto"/>
        <w:ind w:left="0"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отсутствие проектной, исполнительной и рабочей документации по ГТС;</w:t>
      </w:r>
    </w:p>
    <w:p w:rsidR="00262D88" w:rsidRPr="00BD20A6" w:rsidRDefault="00262D88" w:rsidP="00262D88">
      <w:pPr>
        <w:pStyle w:val="ab"/>
        <w:numPr>
          <w:ilvl w:val="0"/>
          <w:numId w:val="7"/>
        </w:numPr>
        <w:tabs>
          <w:tab w:val="left" w:pos="-57"/>
          <w:tab w:val="left" w:pos="851"/>
        </w:tabs>
        <w:spacing w:after="0" w:line="360" w:lineRule="auto"/>
        <w:ind w:left="0"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 xml:space="preserve">неудовлетворительное техническое состояние основных элементов ГТС. </w:t>
      </w:r>
    </w:p>
    <w:p w:rsidR="00262D88" w:rsidRPr="00BD20A6" w:rsidRDefault="00262D88" w:rsidP="00262D88">
      <w:pPr>
        <w:tabs>
          <w:tab w:val="left" w:pos="-57"/>
          <w:tab w:val="left" w:pos="709"/>
          <w:tab w:val="left" w:pos="851"/>
        </w:tabs>
        <w:spacing w:after="0" w:line="360" w:lineRule="auto"/>
        <w:ind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 xml:space="preserve">Управлением проводится большая работа, направленная на сокращение количества </w:t>
      </w:r>
      <w:proofErr w:type="gramStart"/>
      <w:r w:rsidRPr="00BD20A6">
        <w:rPr>
          <w:rFonts w:ascii="Times New Roman" w:eastAsia="Times New Roman" w:hAnsi="Times New Roman" w:cs="Times New Roman"/>
          <w:b/>
          <w:spacing w:val="-6"/>
          <w:sz w:val="28"/>
          <w:szCs w:val="28"/>
          <w:lang w:eastAsia="ru-RU"/>
        </w:rPr>
        <w:t>бесхозяйных</w:t>
      </w:r>
      <w:proofErr w:type="gramEnd"/>
      <w:r w:rsidR="00D533D3" w:rsidRPr="00BD20A6">
        <w:rPr>
          <w:rFonts w:ascii="Times New Roman" w:eastAsia="Times New Roman" w:hAnsi="Times New Roman" w:cs="Times New Roman"/>
          <w:spacing w:val="-6"/>
          <w:sz w:val="28"/>
          <w:szCs w:val="28"/>
          <w:lang w:eastAsia="ru-RU"/>
        </w:rPr>
        <w:t xml:space="preserve"> ГТС.</w:t>
      </w:r>
    </w:p>
    <w:p w:rsidR="001962B1" w:rsidRPr="00BD20A6" w:rsidRDefault="00262D88" w:rsidP="003F0427">
      <w:pPr>
        <w:tabs>
          <w:tab w:val="left" w:pos="-57"/>
          <w:tab w:val="left" w:pos="709"/>
          <w:tab w:val="left" w:pos="851"/>
        </w:tabs>
        <w:spacing w:after="0" w:line="360" w:lineRule="auto"/>
        <w:ind w:firstLine="709"/>
        <w:jc w:val="both"/>
        <w:rPr>
          <w:rFonts w:ascii="Times New Roman" w:eastAsia="Times New Roman" w:hAnsi="Times New Roman" w:cs="Times New Roman"/>
          <w:spacing w:val="-6"/>
          <w:sz w:val="28"/>
          <w:szCs w:val="28"/>
          <w:lang w:eastAsia="ru-RU"/>
        </w:rPr>
      </w:pPr>
      <w:r w:rsidRPr="00BD20A6">
        <w:rPr>
          <w:rFonts w:ascii="Times New Roman" w:eastAsia="Times New Roman" w:hAnsi="Times New Roman" w:cs="Times New Roman"/>
          <w:spacing w:val="-6"/>
          <w:sz w:val="28"/>
          <w:szCs w:val="28"/>
          <w:lang w:eastAsia="ru-RU"/>
        </w:rPr>
        <w:t>В адрес муниципальных органов власти, а также органов исполнительной власти, на территориях которых расположены бесхозяйные ГТС, направляются информационные письма о необходимости выполнения мероприятий по обеспечению безопасности бесхозяйных ГТС.</w:t>
      </w:r>
    </w:p>
    <w:p w:rsidR="009B1669" w:rsidRPr="00BD20A6" w:rsidRDefault="00617122" w:rsidP="009B1669">
      <w:pPr>
        <w:ind w:firstLine="708"/>
        <w:jc w:val="both"/>
        <w:rPr>
          <w:rFonts w:ascii="Times New Roman" w:hAnsi="Times New Roman" w:cs="Times New Roman"/>
          <w:b/>
          <w:sz w:val="28"/>
          <w:szCs w:val="28"/>
          <w:u w:val="single"/>
        </w:rPr>
      </w:pPr>
      <w:r w:rsidRPr="00BD20A6">
        <w:rPr>
          <w:rFonts w:ascii="Times New Roman" w:hAnsi="Times New Roman" w:cs="Times New Roman"/>
          <w:b/>
          <w:sz w:val="28"/>
          <w:szCs w:val="28"/>
          <w:u w:val="single"/>
        </w:rPr>
        <w:t>(</w:t>
      </w:r>
      <w:r w:rsidR="009B1669" w:rsidRPr="00BD20A6">
        <w:rPr>
          <w:rFonts w:ascii="Times New Roman" w:hAnsi="Times New Roman" w:cs="Times New Roman"/>
          <w:b/>
          <w:sz w:val="28"/>
          <w:szCs w:val="28"/>
          <w:u w:val="single"/>
        </w:rPr>
        <w:t>ОЗП</w:t>
      </w:r>
      <w:r w:rsidRPr="00BD20A6">
        <w:rPr>
          <w:rFonts w:ascii="Times New Roman" w:hAnsi="Times New Roman" w:cs="Times New Roman"/>
          <w:b/>
          <w:sz w:val="28"/>
          <w:szCs w:val="28"/>
          <w:u w:val="single"/>
        </w:rPr>
        <w:t>).</w:t>
      </w:r>
    </w:p>
    <w:p w:rsidR="000B4770" w:rsidRPr="00BD20A6" w:rsidRDefault="009B1669" w:rsidP="00986AEC">
      <w:pPr>
        <w:pStyle w:val="ConsPlusNormal"/>
        <w:spacing w:line="360" w:lineRule="auto"/>
        <w:ind w:firstLine="540"/>
        <w:jc w:val="both"/>
        <w:rPr>
          <w:rFonts w:ascii="Times New Roman" w:hAnsi="Times New Roman" w:cs="Times New Roman"/>
          <w:sz w:val="28"/>
          <w:szCs w:val="28"/>
        </w:rPr>
      </w:pPr>
      <w:r w:rsidRPr="00BD20A6">
        <w:rPr>
          <w:rFonts w:ascii="Times New Roman" w:hAnsi="Times New Roman" w:cs="Times New Roman"/>
          <w:sz w:val="28"/>
          <w:szCs w:val="28"/>
        </w:rPr>
        <w:t>Бесспорно, одним из приоритетных</w:t>
      </w:r>
      <w:r w:rsidR="00A92B03" w:rsidRPr="00BD20A6">
        <w:rPr>
          <w:rFonts w:ascii="Times New Roman" w:hAnsi="Times New Roman" w:cs="Times New Roman"/>
          <w:sz w:val="28"/>
          <w:szCs w:val="28"/>
        </w:rPr>
        <w:t xml:space="preserve"> и социально важных</w:t>
      </w:r>
      <w:r w:rsidRPr="00BD20A6">
        <w:rPr>
          <w:rFonts w:ascii="Times New Roman" w:hAnsi="Times New Roman" w:cs="Times New Roman"/>
          <w:sz w:val="28"/>
          <w:szCs w:val="28"/>
        </w:rPr>
        <w:t xml:space="preserve"> направлений деятельности Центрального управления является ежегодная проверка готовности </w:t>
      </w:r>
      <w:r w:rsidR="008A09AD">
        <w:rPr>
          <w:rFonts w:ascii="Times New Roman" w:hAnsi="Times New Roman" w:cs="Times New Roman"/>
          <w:sz w:val="28"/>
          <w:szCs w:val="28"/>
        </w:rPr>
        <w:t xml:space="preserve">электросетевых и теплоснабжающих организаций </w:t>
      </w:r>
      <w:r w:rsidRPr="00BD20A6">
        <w:rPr>
          <w:rFonts w:ascii="Times New Roman" w:hAnsi="Times New Roman" w:cs="Times New Roman"/>
          <w:sz w:val="28"/>
          <w:szCs w:val="28"/>
        </w:rPr>
        <w:t xml:space="preserve">к прохождению </w:t>
      </w:r>
      <w:r w:rsidR="00431875" w:rsidRPr="00BD20A6">
        <w:rPr>
          <w:rFonts w:ascii="Times New Roman" w:hAnsi="Times New Roman" w:cs="Times New Roman"/>
          <w:sz w:val="28"/>
          <w:szCs w:val="28"/>
        </w:rPr>
        <w:t>отопительного</w:t>
      </w:r>
      <w:r w:rsidRPr="00BD20A6">
        <w:rPr>
          <w:rFonts w:ascii="Times New Roman" w:hAnsi="Times New Roman" w:cs="Times New Roman"/>
          <w:sz w:val="28"/>
          <w:szCs w:val="28"/>
        </w:rPr>
        <w:t xml:space="preserve"> периода</w:t>
      </w:r>
      <w:r w:rsidR="000B4770" w:rsidRPr="00BD20A6">
        <w:rPr>
          <w:rFonts w:ascii="Times New Roman" w:hAnsi="Times New Roman" w:cs="Times New Roman"/>
          <w:sz w:val="28"/>
          <w:szCs w:val="28"/>
        </w:rPr>
        <w:t xml:space="preserve">, </w:t>
      </w:r>
      <w:proofErr w:type="gramStart"/>
      <w:r w:rsidR="000B4770" w:rsidRPr="00BD20A6">
        <w:rPr>
          <w:rFonts w:ascii="Times New Roman" w:hAnsi="Times New Roman" w:cs="Times New Roman"/>
          <w:sz w:val="28"/>
          <w:szCs w:val="28"/>
        </w:rPr>
        <w:t>целью</w:t>
      </w:r>
      <w:proofErr w:type="gramEnd"/>
      <w:r w:rsidR="000B4770" w:rsidRPr="00BD20A6">
        <w:rPr>
          <w:rFonts w:ascii="Times New Roman" w:hAnsi="Times New Roman" w:cs="Times New Roman"/>
          <w:sz w:val="28"/>
          <w:szCs w:val="28"/>
        </w:rPr>
        <w:t xml:space="preserve"> которой является контроль хода подготовки и </w:t>
      </w:r>
      <w:r w:rsidR="000B4770" w:rsidRPr="00BD20A6">
        <w:rPr>
          <w:rFonts w:ascii="Times New Roman" w:hAnsi="Times New Roman" w:cs="Times New Roman"/>
          <w:sz w:val="28"/>
          <w:szCs w:val="28"/>
        </w:rPr>
        <w:lastRenderedPageBreak/>
        <w:t xml:space="preserve">оценка готовности </w:t>
      </w:r>
      <w:r w:rsidR="000C0282">
        <w:rPr>
          <w:rFonts w:ascii="Times New Roman" w:hAnsi="Times New Roman" w:cs="Times New Roman"/>
          <w:sz w:val="28"/>
          <w:szCs w:val="28"/>
        </w:rPr>
        <w:t>су</w:t>
      </w:r>
      <w:r w:rsidR="000B4770" w:rsidRPr="00BD20A6">
        <w:rPr>
          <w:rFonts w:ascii="Times New Roman" w:hAnsi="Times New Roman" w:cs="Times New Roman"/>
          <w:sz w:val="28"/>
          <w:szCs w:val="28"/>
        </w:rPr>
        <w:t xml:space="preserve">бъектов электроэнергетики и </w:t>
      </w:r>
      <w:r w:rsidR="000C0282">
        <w:rPr>
          <w:rFonts w:ascii="Times New Roman" w:hAnsi="Times New Roman" w:cs="Times New Roman"/>
          <w:sz w:val="28"/>
          <w:szCs w:val="28"/>
        </w:rPr>
        <w:t>муниципальных образований</w:t>
      </w:r>
      <w:r w:rsidR="000B4770" w:rsidRPr="00BD20A6">
        <w:rPr>
          <w:rFonts w:ascii="Times New Roman" w:hAnsi="Times New Roman" w:cs="Times New Roman"/>
          <w:sz w:val="28"/>
          <w:szCs w:val="28"/>
        </w:rPr>
        <w:t xml:space="preserve"> к работе в осенне-зимний период.</w:t>
      </w:r>
    </w:p>
    <w:p w:rsidR="006D42EA" w:rsidRPr="00BD20A6" w:rsidRDefault="006D42EA" w:rsidP="006D42EA">
      <w:pPr>
        <w:spacing w:after="0" w:line="360" w:lineRule="auto"/>
        <w:ind w:firstLine="709"/>
        <w:jc w:val="both"/>
        <w:rPr>
          <w:rFonts w:ascii="Times New Roman" w:eastAsia="Times New Roman" w:hAnsi="Times New Roman"/>
          <w:sz w:val="28"/>
          <w:szCs w:val="24"/>
          <w:lang w:eastAsia="ru-RU"/>
        </w:rPr>
      </w:pPr>
      <w:r w:rsidRPr="00BD20A6">
        <w:rPr>
          <w:rFonts w:ascii="Times New Roman" w:eastAsia="Times New Roman" w:hAnsi="Times New Roman"/>
          <w:sz w:val="28"/>
          <w:szCs w:val="24"/>
          <w:lang w:eastAsia="ru-RU"/>
        </w:rPr>
        <w:t xml:space="preserve">Инспекторским персоналом Центрального управления Ростехнадзора обследовано более </w:t>
      </w:r>
      <w:r w:rsidRPr="00BD20A6">
        <w:rPr>
          <w:rFonts w:ascii="Times New Roman" w:eastAsia="Times New Roman" w:hAnsi="Times New Roman"/>
          <w:b/>
          <w:sz w:val="28"/>
          <w:szCs w:val="24"/>
          <w:lang w:eastAsia="ru-RU"/>
        </w:rPr>
        <w:t>100</w:t>
      </w:r>
      <w:r w:rsidRPr="00BD20A6">
        <w:rPr>
          <w:rFonts w:ascii="Times New Roman" w:eastAsia="Times New Roman" w:hAnsi="Times New Roman"/>
          <w:sz w:val="28"/>
          <w:szCs w:val="24"/>
          <w:lang w:eastAsia="ru-RU"/>
        </w:rPr>
        <w:t xml:space="preserve"> объектов электроэнергетики, более </w:t>
      </w:r>
      <w:r w:rsidRPr="00BD20A6">
        <w:rPr>
          <w:rFonts w:ascii="Times New Roman" w:eastAsia="Times New Roman" w:hAnsi="Times New Roman"/>
          <w:b/>
          <w:sz w:val="28"/>
          <w:szCs w:val="24"/>
          <w:lang w:eastAsia="ru-RU"/>
        </w:rPr>
        <w:t>500</w:t>
      </w:r>
      <w:r w:rsidRPr="00BD20A6">
        <w:rPr>
          <w:rFonts w:ascii="Times New Roman" w:eastAsia="Times New Roman" w:hAnsi="Times New Roman"/>
          <w:sz w:val="28"/>
          <w:szCs w:val="24"/>
          <w:lang w:eastAsia="ru-RU"/>
        </w:rPr>
        <w:t xml:space="preserve"> отопительных и отопительно-производственных котельных.</w:t>
      </w:r>
    </w:p>
    <w:p w:rsidR="006D42EA" w:rsidRPr="00BD20A6" w:rsidRDefault="006D42EA" w:rsidP="006D42EA">
      <w:pPr>
        <w:spacing w:after="0" w:line="360" w:lineRule="auto"/>
        <w:ind w:right="-6" w:firstLine="720"/>
        <w:jc w:val="both"/>
        <w:rPr>
          <w:rFonts w:ascii="Times New Roman" w:eastAsia="Times New Roman" w:hAnsi="Times New Roman"/>
          <w:sz w:val="28"/>
          <w:szCs w:val="28"/>
          <w:lang w:eastAsia="ru-RU"/>
        </w:rPr>
      </w:pPr>
      <w:r w:rsidRPr="00BD20A6">
        <w:rPr>
          <w:rFonts w:ascii="Times New Roman" w:eastAsia="Times New Roman" w:hAnsi="Times New Roman"/>
          <w:sz w:val="28"/>
          <w:szCs w:val="28"/>
          <w:lang w:eastAsia="ru-RU"/>
        </w:rPr>
        <w:t xml:space="preserve">В ходе проведенных проверок за отчетный период было выявлено около </w:t>
      </w:r>
      <w:r w:rsidRPr="00BD20A6">
        <w:rPr>
          <w:rFonts w:ascii="Times New Roman" w:eastAsia="Times New Roman" w:hAnsi="Times New Roman"/>
          <w:b/>
          <w:sz w:val="28"/>
          <w:szCs w:val="28"/>
          <w:lang w:eastAsia="ru-RU"/>
        </w:rPr>
        <w:t>30 тысяч</w:t>
      </w:r>
      <w:r w:rsidRPr="00BD20A6">
        <w:rPr>
          <w:rFonts w:ascii="Times New Roman" w:eastAsia="Times New Roman" w:hAnsi="Times New Roman"/>
          <w:sz w:val="28"/>
          <w:szCs w:val="28"/>
          <w:lang w:eastAsia="ru-RU"/>
        </w:rPr>
        <w:t xml:space="preserve"> нарушений норм и правил безопасности, привлечены </w:t>
      </w:r>
      <w:r w:rsidRPr="00BD20A6">
        <w:rPr>
          <w:rFonts w:ascii="Times New Roman" w:eastAsia="Times New Roman" w:hAnsi="Times New Roman"/>
          <w:sz w:val="28"/>
          <w:szCs w:val="28"/>
          <w:lang w:eastAsia="ru-RU"/>
        </w:rPr>
        <w:br/>
        <w:t xml:space="preserve">к ответственности </w:t>
      </w:r>
      <w:r w:rsidRPr="00BD20A6">
        <w:rPr>
          <w:rFonts w:ascii="Times New Roman" w:eastAsia="Times New Roman" w:hAnsi="Times New Roman"/>
          <w:b/>
          <w:sz w:val="28"/>
          <w:szCs w:val="28"/>
          <w:lang w:eastAsia="ru-RU"/>
        </w:rPr>
        <w:t>38</w:t>
      </w:r>
      <w:r w:rsidR="0000545F" w:rsidRPr="00BD20A6">
        <w:rPr>
          <w:rFonts w:ascii="Times New Roman" w:eastAsia="Times New Roman" w:hAnsi="Times New Roman"/>
          <w:b/>
          <w:sz w:val="28"/>
          <w:szCs w:val="28"/>
          <w:lang w:eastAsia="ru-RU"/>
        </w:rPr>
        <w:t>7</w:t>
      </w:r>
      <w:r w:rsidRPr="00BD20A6">
        <w:rPr>
          <w:rFonts w:ascii="Times New Roman" w:eastAsia="Times New Roman" w:hAnsi="Times New Roman"/>
          <w:sz w:val="28"/>
          <w:szCs w:val="28"/>
          <w:lang w:eastAsia="ru-RU"/>
        </w:rPr>
        <w:t xml:space="preserve"> должностных и </w:t>
      </w:r>
      <w:r w:rsidRPr="00BD20A6">
        <w:rPr>
          <w:rFonts w:ascii="Times New Roman" w:eastAsia="Times New Roman" w:hAnsi="Times New Roman"/>
          <w:b/>
          <w:sz w:val="28"/>
          <w:szCs w:val="28"/>
          <w:lang w:eastAsia="ru-RU"/>
        </w:rPr>
        <w:t>18</w:t>
      </w:r>
      <w:r w:rsidR="0000545F" w:rsidRPr="00BD20A6">
        <w:rPr>
          <w:rFonts w:ascii="Times New Roman" w:eastAsia="Times New Roman" w:hAnsi="Times New Roman"/>
          <w:b/>
          <w:sz w:val="28"/>
          <w:szCs w:val="28"/>
          <w:lang w:eastAsia="ru-RU"/>
        </w:rPr>
        <w:t>3</w:t>
      </w:r>
      <w:r w:rsidRPr="00BD20A6">
        <w:rPr>
          <w:rFonts w:ascii="Times New Roman" w:eastAsia="Times New Roman" w:hAnsi="Times New Roman"/>
          <w:sz w:val="28"/>
          <w:szCs w:val="28"/>
          <w:lang w:eastAsia="ru-RU"/>
        </w:rPr>
        <w:t xml:space="preserve"> юридических лиц.</w:t>
      </w:r>
    </w:p>
    <w:p w:rsidR="006D42EA" w:rsidRDefault="006D42EA" w:rsidP="008A09AD">
      <w:pPr>
        <w:spacing w:line="360" w:lineRule="auto"/>
        <w:ind w:firstLine="709"/>
        <w:jc w:val="both"/>
        <w:rPr>
          <w:rFonts w:ascii="Times New Roman" w:eastAsia="Times New Roman" w:hAnsi="Times New Roman"/>
          <w:sz w:val="28"/>
          <w:szCs w:val="28"/>
          <w:lang w:eastAsia="ru-RU"/>
        </w:rPr>
      </w:pPr>
      <w:r w:rsidRPr="00BD20A6">
        <w:rPr>
          <w:rFonts w:ascii="Times New Roman" w:eastAsia="Times New Roman" w:hAnsi="Times New Roman"/>
          <w:sz w:val="28"/>
          <w:szCs w:val="28"/>
          <w:lang w:eastAsia="ru-RU"/>
        </w:rPr>
        <w:t>Инспекторский состав Центрального управлен</w:t>
      </w:r>
      <w:r w:rsidR="00F445F1" w:rsidRPr="00BD20A6">
        <w:rPr>
          <w:rFonts w:ascii="Times New Roman" w:eastAsia="Times New Roman" w:hAnsi="Times New Roman"/>
          <w:sz w:val="28"/>
          <w:szCs w:val="28"/>
          <w:lang w:eastAsia="ru-RU"/>
        </w:rPr>
        <w:t>ия Ростехнадзора принял участие</w:t>
      </w:r>
      <w:r w:rsidR="00753353" w:rsidRPr="00BD20A6">
        <w:rPr>
          <w:rFonts w:ascii="Times New Roman" w:eastAsia="Times New Roman" w:hAnsi="Times New Roman"/>
          <w:sz w:val="28"/>
          <w:szCs w:val="28"/>
          <w:lang w:eastAsia="ru-RU"/>
        </w:rPr>
        <w:t xml:space="preserve"> </w:t>
      </w:r>
      <w:r w:rsidRPr="00BD20A6">
        <w:rPr>
          <w:rFonts w:ascii="Times New Roman" w:eastAsia="Times New Roman" w:hAnsi="Times New Roman"/>
          <w:sz w:val="28"/>
          <w:szCs w:val="28"/>
          <w:lang w:eastAsia="ru-RU"/>
        </w:rPr>
        <w:t xml:space="preserve">в комиссиях </w:t>
      </w:r>
      <w:r w:rsidR="00753353" w:rsidRPr="00BD20A6">
        <w:rPr>
          <w:rFonts w:ascii="Times New Roman" w:eastAsia="Times New Roman" w:hAnsi="Times New Roman"/>
          <w:sz w:val="28"/>
          <w:szCs w:val="28"/>
          <w:lang w:eastAsia="ru-RU"/>
        </w:rPr>
        <w:t>по проверке</w:t>
      </w:r>
      <w:r w:rsidRPr="00BD20A6">
        <w:rPr>
          <w:rFonts w:ascii="Times New Roman" w:eastAsia="Times New Roman" w:hAnsi="Times New Roman"/>
          <w:sz w:val="28"/>
          <w:szCs w:val="28"/>
          <w:lang w:eastAsia="ru-RU"/>
        </w:rPr>
        <w:t xml:space="preserve"> готовности субъектов электроэне</w:t>
      </w:r>
      <w:r w:rsidR="00F445F1" w:rsidRPr="00BD20A6">
        <w:rPr>
          <w:rFonts w:ascii="Times New Roman" w:eastAsia="Times New Roman" w:hAnsi="Times New Roman"/>
          <w:sz w:val="28"/>
          <w:szCs w:val="28"/>
          <w:lang w:eastAsia="ru-RU"/>
        </w:rPr>
        <w:t xml:space="preserve">ргетики созданных </w:t>
      </w:r>
      <w:r w:rsidR="007D6603" w:rsidRPr="00BD20A6">
        <w:rPr>
          <w:rFonts w:ascii="Times New Roman" w:eastAsia="Times New Roman" w:hAnsi="Times New Roman"/>
          <w:sz w:val="28"/>
          <w:szCs w:val="28"/>
          <w:lang w:eastAsia="ru-RU"/>
        </w:rPr>
        <w:t>как Министерством</w:t>
      </w:r>
      <w:r w:rsidRPr="00BD20A6">
        <w:rPr>
          <w:rFonts w:ascii="Times New Roman" w:eastAsia="Times New Roman" w:hAnsi="Times New Roman"/>
          <w:sz w:val="28"/>
          <w:szCs w:val="28"/>
          <w:lang w:eastAsia="ru-RU"/>
        </w:rPr>
        <w:t xml:space="preserve"> </w:t>
      </w:r>
      <w:r w:rsidR="00753353" w:rsidRPr="00BD20A6">
        <w:rPr>
          <w:rFonts w:ascii="Times New Roman" w:eastAsia="Times New Roman" w:hAnsi="Times New Roman"/>
          <w:sz w:val="28"/>
          <w:szCs w:val="28"/>
          <w:lang w:eastAsia="ru-RU"/>
        </w:rPr>
        <w:t>энергетики Российской Федерации,</w:t>
      </w:r>
      <w:r w:rsidR="00C14CB5" w:rsidRPr="00BD20A6">
        <w:rPr>
          <w:rFonts w:ascii="Times New Roman" w:eastAsia="Times New Roman" w:hAnsi="Times New Roman"/>
          <w:sz w:val="28"/>
          <w:szCs w:val="28"/>
          <w:lang w:eastAsia="ru-RU"/>
        </w:rPr>
        <w:t xml:space="preserve"> </w:t>
      </w:r>
      <w:r w:rsidR="00753353" w:rsidRPr="00BD20A6">
        <w:rPr>
          <w:rFonts w:ascii="Times New Roman" w:eastAsia="Times New Roman" w:hAnsi="Times New Roman"/>
          <w:sz w:val="28"/>
          <w:szCs w:val="28"/>
          <w:lang w:eastAsia="ru-RU"/>
        </w:rPr>
        <w:t xml:space="preserve">так  </w:t>
      </w:r>
      <w:r w:rsidR="000C0282">
        <w:rPr>
          <w:rFonts w:ascii="Times New Roman" w:eastAsia="Times New Roman" w:hAnsi="Times New Roman"/>
          <w:sz w:val="28"/>
          <w:szCs w:val="28"/>
          <w:lang w:eastAsia="ru-RU"/>
        </w:rPr>
        <w:t>и</w:t>
      </w:r>
      <w:r w:rsidRPr="00BD20A6">
        <w:rPr>
          <w:rFonts w:ascii="Times New Roman" w:eastAsia="Times New Roman" w:hAnsi="Times New Roman"/>
          <w:sz w:val="28"/>
          <w:szCs w:val="28"/>
          <w:lang w:eastAsia="ru-RU"/>
        </w:rPr>
        <w:t xml:space="preserve"> </w:t>
      </w:r>
      <w:r w:rsidRPr="00BD20A6">
        <w:rPr>
          <w:rFonts w:ascii="Times New Roman" w:eastAsia="Times New Roman" w:hAnsi="Times New Roman"/>
          <w:b/>
          <w:sz w:val="28"/>
          <w:szCs w:val="28"/>
          <w:lang w:eastAsia="ru-RU"/>
        </w:rPr>
        <w:t xml:space="preserve">министерствами энергетики </w:t>
      </w:r>
      <w:r w:rsidRPr="00BD20A6">
        <w:rPr>
          <w:rFonts w:ascii="Times New Roman" w:eastAsia="Times New Roman" w:hAnsi="Times New Roman"/>
          <w:sz w:val="28"/>
          <w:szCs w:val="28"/>
          <w:lang w:eastAsia="ru-RU"/>
        </w:rPr>
        <w:t>субъекта РФ</w:t>
      </w:r>
      <w:r w:rsidR="00753353" w:rsidRPr="00BD20A6">
        <w:rPr>
          <w:rFonts w:ascii="Times New Roman" w:eastAsia="Times New Roman" w:hAnsi="Times New Roman"/>
          <w:sz w:val="28"/>
          <w:szCs w:val="28"/>
          <w:lang w:eastAsia="ru-RU"/>
        </w:rPr>
        <w:t>.</w:t>
      </w:r>
    </w:p>
    <w:p w:rsidR="00037D4C" w:rsidRPr="00BD20A6" w:rsidRDefault="00037D4C" w:rsidP="00037D4C">
      <w:pPr>
        <w:spacing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Проведена большая работа по оценке готовности муниципальных образований к отопительному периоду. </w:t>
      </w:r>
      <w:r>
        <w:rPr>
          <w:rFonts w:ascii="Times New Roman" w:hAnsi="Times New Roman" w:cs="Times New Roman"/>
          <w:sz w:val="28"/>
          <w:szCs w:val="28"/>
        </w:rPr>
        <w:t>В</w:t>
      </w:r>
      <w:r w:rsidRPr="00BD20A6">
        <w:rPr>
          <w:rFonts w:ascii="Times New Roman" w:hAnsi="Times New Roman" w:cs="Times New Roman"/>
          <w:sz w:val="28"/>
          <w:szCs w:val="28"/>
        </w:rPr>
        <w:t xml:space="preserve"> 2016 году лишь </w:t>
      </w:r>
      <w:r w:rsidRPr="00BD20A6">
        <w:rPr>
          <w:rFonts w:ascii="Times New Roman" w:hAnsi="Times New Roman" w:cs="Times New Roman"/>
          <w:b/>
          <w:sz w:val="28"/>
          <w:szCs w:val="28"/>
        </w:rPr>
        <w:t>28 %</w:t>
      </w:r>
      <w:r w:rsidRPr="00BD20A6">
        <w:rPr>
          <w:rFonts w:ascii="Times New Roman" w:hAnsi="Times New Roman" w:cs="Times New Roman"/>
          <w:sz w:val="28"/>
          <w:szCs w:val="28"/>
        </w:rPr>
        <w:t xml:space="preserve"> муниципальных образований</w:t>
      </w:r>
      <w:r>
        <w:rPr>
          <w:rFonts w:ascii="Times New Roman" w:hAnsi="Times New Roman" w:cs="Times New Roman"/>
          <w:sz w:val="28"/>
          <w:szCs w:val="28"/>
        </w:rPr>
        <w:t xml:space="preserve"> было </w:t>
      </w:r>
      <w:r w:rsidRPr="00BD20A6">
        <w:rPr>
          <w:rFonts w:ascii="Times New Roman" w:hAnsi="Times New Roman" w:cs="Times New Roman"/>
          <w:sz w:val="28"/>
          <w:szCs w:val="28"/>
        </w:rPr>
        <w:t>признано готовыми к прохождению отопительного периода</w:t>
      </w:r>
      <w:r>
        <w:rPr>
          <w:rFonts w:ascii="Times New Roman" w:hAnsi="Times New Roman" w:cs="Times New Roman"/>
          <w:sz w:val="28"/>
          <w:szCs w:val="28"/>
        </w:rPr>
        <w:t xml:space="preserve">. </w:t>
      </w:r>
    </w:p>
    <w:p w:rsidR="00FF3E68" w:rsidRPr="00836D8C" w:rsidRDefault="00037D4C" w:rsidP="00FF3E68">
      <w:pPr>
        <w:spacing w:line="360" w:lineRule="auto"/>
        <w:ind w:right="-6" w:firstLine="720"/>
        <w:jc w:val="both"/>
        <w:rPr>
          <w:rFonts w:ascii="Times New Roman" w:hAnsi="Times New Roman" w:cs="Times New Roman"/>
          <w:sz w:val="28"/>
          <w:szCs w:val="28"/>
        </w:rPr>
      </w:pPr>
      <w:proofErr w:type="gramStart"/>
      <w:r w:rsidRPr="008A09AD">
        <w:rPr>
          <w:rFonts w:ascii="Times New Roman" w:eastAsia="Times New Roman" w:hAnsi="Times New Roman"/>
          <w:b/>
          <w:sz w:val="28"/>
          <w:szCs w:val="24"/>
          <w:lang w:eastAsia="ru-RU"/>
        </w:rPr>
        <w:t>В 2017 году</w:t>
      </w:r>
      <w:r w:rsidRPr="00BD20A6">
        <w:rPr>
          <w:rFonts w:ascii="Times New Roman" w:eastAsia="Times New Roman" w:hAnsi="Times New Roman"/>
          <w:sz w:val="28"/>
          <w:szCs w:val="24"/>
          <w:lang w:eastAsia="ru-RU"/>
        </w:rPr>
        <w:t xml:space="preserve"> </w:t>
      </w:r>
      <w:r w:rsidR="00FF3E68">
        <w:rPr>
          <w:rFonts w:ascii="Times New Roman" w:eastAsia="Times New Roman" w:hAnsi="Times New Roman"/>
          <w:sz w:val="28"/>
          <w:szCs w:val="24"/>
          <w:lang w:eastAsia="ru-RU"/>
        </w:rPr>
        <w:t>в</w:t>
      </w:r>
      <w:r w:rsidR="00FF3E68" w:rsidRPr="00836D8C">
        <w:rPr>
          <w:rFonts w:ascii="Times New Roman" w:hAnsi="Times New Roman" w:cs="Times New Roman"/>
          <w:sz w:val="28"/>
          <w:szCs w:val="28"/>
        </w:rPr>
        <w:t xml:space="preserve"> целях осуществления Концепции открытости федеральных органов исполнительной власти,</w:t>
      </w:r>
      <w:r w:rsidR="00FF3E68" w:rsidRPr="00836D8C">
        <w:rPr>
          <w:rFonts w:ascii="Times New Roman" w:hAnsi="Times New Roman" w:cs="Times New Roman"/>
        </w:rPr>
        <w:t xml:space="preserve">  </w:t>
      </w:r>
      <w:r w:rsidR="00FF3E68" w:rsidRPr="00836D8C">
        <w:rPr>
          <w:rFonts w:ascii="Times New Roman" w:hAnsi="Times New Roman" w:cs="Times New Roman"/>
          <w:sz w:val="28"/>
          <w:szCs w:val="28"/>
        </w:rPr>
        <w:t xml:space="preserve">обеспечения прозрачности действий, </w:t>
      </w:r>
      <w:r w:rsidR="00FF3E68" w:rsidRPr="00836D8C">
        <w:rPr>
          <w:rFonts w:ascii="Times New Roman" w:hAnsi="Times New Roman" w:cs="Times New Roman"/>
          <w:sz w:val="28"/>
        </w:rPr>
        <w:t xml:space="preserve">организована </w:t>
      </w:r>
      <w:r w:rsidR="00FF3E68" w:rsidRPr="00836D8C">
        <w:rPr>
          <w:rFonts w:ascii="Times New Roman" w:hAnsi="Times New Roman" w:cs="Times New Roman"/>
          <w:b/>
          <w:sz w:val="28"/>
        </w:rPr>
        <w:t>очная</w:t>
      </w:r>
      <w:r w:rsidR="00FF3E68" w:rsidRPr="00836D8C">
        <w:rPr>
          <w:rFonts w:ascii="Times New Roman" w:hAnsi="Times New Roman" w:cs="Times New Roman"/>
          <w:sz w:val="28"/>
        </w:rPr>
        <w:t xml:space="preserve"> работа</w:t>
      </w:r>
      <w:r w:rsidR="00FF3E68" w:rsidRPr="00836D8C">
        <w:rPr>
          <w:rFonts w:ascii="Times New Roman" w:hAnsi="Times New Roman" w:cs="Times New Roman"/>
          <w:sz w:val="28"/>
          <w:szCs w:val="28"/>
        </w:rPr>
        <w:t xml:space="preserve"> </w:t>
      </w:r>
      <w:r w:rsidR="00FF3E68" w:rsidRPr="00836D8C">
        <w:rPr>
          <w:rFonts w:ascii="Times New Roman" w:hAnsi="Times New Roman" w:cs="Times New Roman"/>
          <w:b/>
          <w:sz w:val="28"/>
        </w:rPr>
        <w:t xml:space="preserve">Комиссии по оценке готовности к отопительному периоду муниципальных образований, </w:t>
      </w:r>
      <w:r w:rsidR="00FF3E68" w:rsidRPr="00836D8C">
        <w:rPr>
          <w:rFonts w:ascii="Times New Roman" w:hAnsi="Times New Roman" w:cs="Times New Roman"/>
          <w:sz w:val="28"/>
        </w:rPr>
        <w:t>на которой</w:t>
      </w:r>
      <w:r w:rsidR="00FF3E68" w:rsidRPr="00836D8C">
        <w:rPr>
          <w:rFonts w:ascii="Times New Roman" w:hAnsi="Times New Roman" w:cs="Times New Roman"/>
          <w:b/>
          <w:sz w:val="28"/>
        </w:rPr>
        <w:t xml:space="preserve"> </w:t>
      </w:r>
      <w:r w:rsidR="00FF3E68" w:rsidRPr="00836D8C">
        <w:rPr>
          <w:rFonts w:ascii="Times New Roman" w:hAnsi="Times New Roman" w:cs="Times New Roman"/>
          <w:sz w:val="28"/>
        </w:rPr>
        <w:t>заместитель руководителя, начальник профильного отдела и государственные инспектора совместно с представителями муниципального образования  объективно, в конструктивном диалоге давали объективную оценку их готовности, оперативно  снимали  спорные вопросы, а также принимали решение о</w:t>
      </w:r>
      <w:proofErr w:type="gramEnd"/>
      <w:r w:rsidR="00FF3E68" w:rsidRPr="00836D8C">
        <w:rPr>
          <w:rFonts w:ascii="Times New Roman" w:hAnsi="Times New Roman" w:cs="Times New Roman"/>
          <w:sz w:val="28"/>
        </w:rPr>
        <w:t xml:space="preserve"> готовности/не готовности муниципального образования. Результаты принятого решения зафиксированы в протоколе, завизированы председателем комиссии и представителем муниципального образования, что позволило всесторонне оценить их готовность, а также исключить недопонимание с обеих сторон.</w:t>
      </w:r>
    </w:p>
    <w:p w:rsidR="00037D4C" w:rsidRDefault="00037D4C" w:rsidP="00037D4C">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И, как результат совместной работы - б</w:t>
      </w:r>
      <w:r w:rsidRPr="00831182">
        <w:rPr>
          <w:rFonts w:ascii="Times New Roman" w:eastAsia="Times New Roman" w:hAnsi="Times New Roman"/>
          <w:sz w:val="28"/>
          <w:szCs w:val="24"/>
          <w:lang w:eastAsia="ru-RU"/>
        </w:rPr>
        <w:t>есп</w:t>
      </w:r>
      <w:r>
        <w:rPr>
          <w:rFonts w:ascii="Times New Roman" w:eastAsia="Times New Roman" w:hAnsi="Times New Roman"/>
          <w:sz w:val="28"/>
          <w:szCs w:val="24"/>
          <w:lang w:eastAsia="ru-RU"/>
        </w:rPr>
        <w:t>ре</w:t>
      </w:r>
      <w:r w:rsidRPr="00831182">
        <w:rPr>
          <w:rFonts w:ascii="Times New Roman" w:eastAsia="Times New Roman" w:hAnsi="Times New Roman"/>
          <w:sz w:val="28"/>
          <w:szCs w:val="24"/>
          <w:lang w:eastAsia="ru-RU"/>
        </w:rPr>
        <w:t>цедентны</w:t>
      </w:r>
      <w:r>
        <w:rPr>
          <w:rFonts w:ascii="Times New Roman" w:eastAsia="Times New Roman" w:hAnsi="Times New Roman"/>
          <w:sz w:val="28"/>
          <w:szCs w:val="24"/>
          <w:lang w:eastAsia="ru-RU"/>
        </w:rPr>
        <w:t xml:space="preserve">е результаты готовности к прохождению осенне-зимнего периода 2017-2018 годов: все 20 муниципальных образований Владимирской области  получили паспорта готовности. </w:t>
      </w:r>
    </w:p>
    <w:p w:rsidR="00037D4C" w:rsidRDefault="00037D4C" w:rsidP="00037D4C">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Напомню, что в осенне-зимний период 2016-2017 годов 42%  муниципальных образований не получили паспорта готовности. </w:t>
      </w:r>
    </w:p>
    <w:p w:rsidR="00037D4C" w:rsidRDefault="00037D4C" w:rsidP="00037D4C">
      <w:pPr>
        <w:pStyle w:val="formattext"/>
        <w:widowControl w:val="0"/>
        <w:shd w:val="clear" w:color="auto" w:fill="FFFFFF"/>
        <w:spacing w:before="0" w:beforeAutospacing="0" w:after="0" w:afterAutospacing="0" w:line="360" w:lineRule="auto"/>
        <w:ind w:firstLine="709"/>
        <w:contextualSpacing/>
        <w:jc w:val="both"/>
        <w:rPr>
          <w:sz w:val="28"/>
          <w:szCs w:val="28"/>
        </w:rPr>
      </w:pPr>
      <w:r>
        <w:rPr>
          <w:sz w:val="28"/>
          <w:szCs w:val="28"/>
        </w:rPr>
        <w:t xml:space="preserve">Последнее время существенно укрепилось </w:t>
      </w:r>
      <w:r w:rsidRPr="00315770">
        <w:rPr>
          <w:b/>
          <w:sz w:val="28"/>
          <w:szCs w:val="28"/>
        </w:rPr>
        <w:t xml:space="preserve">взаимодействие </w:t>
      </w:r>
      <w:r w:rsidRPr="00395D37">
        <w:rPr>
          <w:sz w:val="28"/>
          <w:szCs w:val="28"/>
        </w:rPr>
        <w:t>Центрального управления Ростехнадзора</w:t>
      </w:r>
      <w:r>
        <w:rPr>
          <w:b/>
          <w:sz w:val="28"/>
          <w:szCs w:val="28"/>
        </w:rPr>
        <w:t xml:space="preserve"> </w:t>
      </w:r>
      <w:r w:rsidRPr="00315770">
        <w:rPr>
          <w:b/>
          <w:sz w:val="28"/>
          <w:szCs w:val="28"/>
        </w:rPr>
        <w:t>с органами</w:t>
      </w:r>
      <w:r w:rsidRPr="00177B75">
        <w:rPr>
          <w:sz w:val="28"/>
          <w:szCs w:val="28"/>
        </w:rPr>
        <w:t xml:space="preserve"> исполнительной власти</w:t>
      </w:r>
      <w:r>
        <w:rPr>
          <w:sz w:val="28"/>
          <w:szCs w:val="28"/>
        </w:rPr>
        <w:t xml:space="preserve"> Владимирской области по в</w:t>
      </w:r>
      <w:r w:rsidRPr="00177B75">
        <w:rPr>
          <w:sz w:val="28"/>
          <w:szCs w:val="28"/>
        </w:rPr>
        <w:t>опрос</w:t>
      </w:r>
      <w:r>
        <w:rPr>
          <w:sz w:val="28"/>
          <w:szCs w:val="28"/>
        </w:rPr>
        <w:t>ам</w:t>
      </w:r>
      <w:r w:rsidRPr="00177B75">
        <w:rPr>
          <w:sz w:val="28"/>
          <w:szCs w:val="28"/>
        </w:rPr>
        <w:t xml:space="preserve"> подготовки и прохождения осенне-зимнего периода, организации безопасной эксплуатации </w:t>
      </w:r>
      <w:r>
        <w:rPr>
          <w:sz w:val="28"/>
          <w:szCs w:val="28"/>
        </w:rPr>
        <w:t>субъектов</w:t>
      </w:r>
      <w:r w:rsidRPr="00177B75">
        <w:rPr>
          <w:sz w:val="28"/>
          <w:szCs w:val="28"/>
        </w:rPr>
        <w:t xml:space="preserve"> электроэнергетики</w:t>
      </w:r>
      <w:r>
        <w:rPr>
          <w:sz w:val="28"/>
          <w:szCs w:val="28"/>
        </w:rPr>
        <w:t xml:space="preserve">. </w:t>
      </w:r>
    </w:p>
    <w:p w:rsidR="00BF1D01" w:rsidRPr="00BD20A6" w:rsidRDefault="00BF1D01" w:rsidP="0064510E">
      <w:pPr>
        <w:spacing w:after="0" w:line="360" w:lineRule="auto"/>
        <w:ind w:firstLine="567"/>
        <w:jc w:val="both"/>
        <w:rPr>
          <w:rFonts w:ascii="Times New Roman" w:eastAsia="Calibri" w:hAnsi="Times New Roman" w:cs="Times New Roman"/>
          <w:b/>
          <w:sz w:val="28"/>
          <w:szCs w:val="28"/>
          <w:u w:val="single"/>
        </w:rPr>
      </w:pPr>
    </w:p>
    <w:p w:rsidR="00617122" w:rsidRPr="00BD20A6" w:rsidRDefault="00617122" w:rsidP="0064510E">
      <w:pPr>
        <w:spacing w:after="0" w:line="360" w:lineRule="auto"/>
        <w:ind w:firstLine="567"/>
        <w:jc w:val="both"/>
        <w:rPr>
          <w:rFonts w:ascii="Times New Roman" w:eastAsia="Calibri" w:hAnsi="Times New Roman" w:cs="Times New Roman"/>
          <w:b/>
          <w:sz w:val="28"/>
          <w:szCs w:val="28"/>
          <w:u w:val="single"/>
        </w:rPr>
      </w:pPr>
      <w:r w:rsidRPr="00BD20A6">
        <w:rPr>
          <w:rFonts w:ascii="Times New Roman" w:eastAsia="Calibri" w:hAnsi="Times New Roman" w:cs="Times New Roman"/>
          <w:b/>
          <w:sz w:val="28"/>
          <w:szCs w:val="28"/>
          <w:u w:val="single"/>
        </w:rPr>
        <w:t>(Аварии)</w:t>
      </w:r>
    </w:p>
    <w:p w:rsidR="00101684" w:rsidRPr="00BD20A6" w:rsidRDefault="00101684" w:rsidP="00101684">
      <w:pPr>
        <w:spacing w:line="360" w:lineRule="auto"/>
        <w:ind w:firstLine="709"/>
        <w:contextualSpacing/>
        <w:jc w:val="both"/>
        <w:rPr>
          <w:rFonts w:ascii="Times New Roman" w:hAnsi="Times New Roman" w:cs="Times New Roman"/>
          <w:spacing w:val="-6"/>
          <w:sz w:val="28"/>
          <w:szCs w:val="28"/>
        </w:rPr>
      </w:pPr>
      <w:r w:rsidRPr="00BD20A6">
        <w:rPr>
          <w:rFonts w:ascii="Times New Roman" w:hAnsi="Times New Roman" w:cs="Times New Roman"/>
          <w:spacing w:val="-2"/>
          <w:sz w:val="28"/>
          <w:szCs w:val="28"/>
        </w:rPr>
        <w:t xml:space="preserve">Анализ </w:t>
      </w:r>
      <w:r w:rsidRPr="00BD20A6">
        <w:rPr>
          <w:rFonts w:ascii="Times New Roman" w:hAnsi="Times New Roman" w:cs="Times New Roman"/>
          <w:b/>
          <w:spacing w:val="-2"/>
          <w:sz w:val="28"/>
          <w:szCs w:val="28"/>
        </w:rPr>
        <w:t xml:space="preserve">аварийности </w:t>
      </w:r>
      <w:r w:rsidRPr="00BD20A6">
        <w:rPr>
          <w:rFonts w:ascii="Times New Roman" w:hAnsi="Times New Roman" w:cs="Times New Roman"/>
          <w:spacing w:val="-2"/>
          <w:sz w:val="28"/>
          <w:szCs w:val="28"/>
        </w:rPr>
        <w:t>з</w:t>
      </w:r>
      <w:r w:rsidR="00143E75" w:rsidRPr="00BD20A6">
        <w:rPr>
          <w:rFonts w:ascii="Times New Roman" w:hAnsi="Times New Roman" w:cs="Times New Roman"/>
          <w:spacing w:val="-2"/>
          <w:sz w:val="28"/>
          <w:szCs w:val="28"/>
        </w:rPr>
        <w:t>а</w:t>
      </w:r>
      <w:r w:rsidR="00EF1FB6">
        <w:rPr>
          <w:rFonts w:ascii="Times New Roman" w:hAnsi="Times New Roman" w:cs="Times New Roman"/>
          <w:sz w:val="28"/>
          <w:szCs w:val="28"/>
        </w:rPr>
        <w:t xml:space="preserve"> 2017 год</w:t>
      </w:r>
      <w:r w:rsidRPr="00BD20A6">
        <w:rPr>
          <w:rFonts w:ascii="Times New Roman" w:hAnsi="Times New Roman" w:cs="Times New Roman"/>
          <w:sz w:val="28"/>
          <w:szCs w:val="28"/>
        </w:rPr>
        <w:t xml:space="preserve">  </w:t>
      </w:r>
      <w:r w:rsidRPr="00BD20A6">
        <w:rPr>
          <w:rFonts w:ascii="Times New Roman" w:hAnsi="Times New Roman" w:cs="Times New Roman"/>
          <w:spacing w:val="-2"/>
          <w:sz w:val="28"/>
          <w:szCs w:val="28"/>
        </w:rPr>
        <w:t>показал, что на объектах электроэнергетики зафиксирован</w:t>
      </w:r>
      <w:r w:rsidR="00EF1FB6">
        <w:rPr>
          <w:rFonts w:ascii="Times New Roman" w:hAnsi="Times New Roman" w:cs="Times New Roman"/>
          <w:spacing w:val="-2"/>
          <w:sz w:val="28"/>
          <w:szCs w:val="28"/>
        </w:rPr>
        <w:t>о</w:t>
      </w:r>
      <w:r w:rsidRPr="00BD20A6">
        <w:rPr>
          <w:rFonts w:ascii="Times New Roman" w:hAnsi="Times New Roman" w:cs="Times New Roman"/>
          <w:spacing w:val="-2"/>
          <w:sz w:val="28"/>
          <w:szCs w:val="28"/>
        </w:rPr>
        <w:t xml:space="preserve"> </w:t>
      </w:r>
      <w:r w:rsidRPr="00BD20A6">
        <w:rPr>
          <w:rFonts w:ascii="Times New Roman" w:hAnsi="Times New Roman" w:cs="Times New Roman"/>
          <w:b/>
          <w:spacing w:val="-2"/>
          <w:sz w:val="28"/>
          <w:szCs w:val="28"/>
        </w:rPr>
        <w:t>4</w:t>
      </w:r>
      <w:r w:rsidRPr="00BD20A6">
        <w:rPr>
          <w:rFonts w:ascii="Times New Roman" w:hAnsi="Times New Roman" w:cs="Times New Roman"/>
          <w:spacing w:val="-2"/>
          <w:sz w:val="28"/>
          <w:szCs w:val="28"/>
        </w:rPr>
        <w:t xml:space="preserve"> аварии, расследование причин котор</w:t>
      </w:r>
      <w:r w:rsidR="00EF1FB6">
        <w:rPr>
          <w:rFonts w:ascii="Times New Roman" w:hAnsi="Times New Roman" w:cs="Times New Roman"/>
          <w:spacing w:val="-2"/>
          <w:sz w:val="28"/>
          <w:szCs w:val="28"/>
        </w:rPr>
        <w:t>ых</w:t>
      </w:r>
      <w:r w:rsidRPr="00BD20A6">
        <w:rPr>
          <w:rFonts w:ascii="Times New Roman" w:hAnsi="Times New Roman" w:cs="Times New Roman"/>
          <w:spacing w:val="-2"/>
          <w:sz w:val="28"/>
          <w:szCs w:val="28"/>
        </w:rPr>
        <w:t xml:space="preserve"> осуществлялось </w:t>
      </w:r>
      <w:proofErr w:type="spellStart"/>
      <w:r w:rsidRPr="00BD20A6">
        <w:rPr>
          <w:rFonts w:ascii="Times New Roman" w:hAnsi="Times New Roman" w:cs="Times New Roman"/>
          <w:spacing w:val="-2"/>
          <w:sz w:val="28"/>
          <w:szCs w:val="28"/>
        </w:rPr>
        <w:t>Ростехнадзором</w:t>
      </w:r>
      <w:proofErr w:type="spellEnd"/>
      <w:r w:rsidRPr="00BD20A6">
        <w:rPr>
          <w:rFonts w:ascii="Times New Roman" w:hAnsi="Times New Roman" w:cs="Times New Roman"/>
          <w:spacing w:val="-2"/>
          <w:sz w:val="28"/>
          <w:szCs w:val="28"/>
        </w:rPr>
        <w:t>. З</w:t>
      </w:r>
      <w:r w:rsidRPr="00BD20A6">
        <w:rPr>
          <w:rFonts w:ascii="Times New Roman" w:hAnsi="Times New Roman" w:cs="Times New Roman"/>
          <w:spacing w:val="-6"/>
          <w:sz w:val="28"/>
          <w:szCs w:val="28"/>
        </w:rPr>
        <w:t xml:space="preserve">а аналогичный период  2016 года произошло </w:t>
      </w:r>
      <w:r w:rsidR="00E35CE3" w:rsidRPr="00BD20A6">
        <w:rPr>
          <w:rFonts w:ascii="Times New Roman" w:hAnsi="Times New Roman" w:cs="Times New Roman"/>
          <w:b/>
          <w:spacing w:val="-6"/>
          <w:sz w:val="28"/>
          <w:szCs w:val="28"/>
        </w:rPr>
        <w:t>5</w:t>
      </w:r>
      <w:r w:rsidRPr="00BD20A6">
        <w:rPr>
          <w:rFonts w:ascii="Times New Roman" w:hAnsi="Times New Roman" w:cs="Times New Roman"/>
          <w:spacing w:val="-6"/>
          <w:sz w:val="28"/>
          <w:szCs w:val="28"/>
        </w:rPr>
        <w:t xml:space="preserve"> авари</w:t>
      </w:r>
      <w:r w:rsidR="00E35CE3" w:rsidRPr="00BD20A6">
        <w:rPr>
          <w:rFonts w:ascii="Times New Roman" w:hAnsi="Times New Roman" w:cs="Times New Roman"/>
          <w:spacing w:val="-6"/>
          <w:sz w:val="28"/>
          <w:szCs w:val="28"/>
        </w:rPr>
        <w:t>й</w:t>
      </w:r>
      <w:r w:rsidRPr="00BD20A6">
        <w:rPr>
          <w:rFonts w:ascii="Times New Roman" w:hAnsi="Times New Roman" w:cs="Times New Roman"/>
          <w:spacing w:val="-6"/>
          <w:sz w:val="28"/>
          <w:szCs w:val="28"/>
        </w:rPr>
        <w:t xml:space="preserve">. </w:t>
      </w:r>
    </w:p>
    <w:p w:rsidR="00101684" w:rsidRPr="00BD20A6" w:rsidRDefault="00101684" w:rsidP="00101684">
      <w:pPr>
        <w:spacing w:line="360" w:lineRule="auto"/>
        <w:ind w:firstLine="709"/>
        <w:jc w:val="both"/>
        <w:rPr>
          <w:rFonts w:ascii="Times New Roman" w:hAnsi="Times New Roman" w:cs="Times New Roman"/>
          <w:spacing w:val="-6"/>
          <w:sz w:val="28"/>
          <w:szCs w:val="28"/>
        </w:rPr>
      </w:pPr>
      <w:r w:rsidRPr="00BD20A6">
        <w:rPr>
          <w:rFonts w:ascii="Times New Roman" w:hAnsi="Times New Roman" w:cs="Times New Roman"/>
          <w:spacing w:val="-6"/>
          <w:sz w:val="28"/>
          <w:szCs w:val="28"/>
        </w:rPr>
        <w:t xml:space="preserve">В тоже время в 2017 году представители государственного энергетического надзора приняли участие в </w:t>
      </w:r>
      <w:r w:rsidR="0041209D" w:rsidRPr="00BD20A6">
        <w:rPr>
          <w:rFonts w:ascii="Times New Roman" w:hAnsi="Times New Roman" w:cs="Times New Roman"/>
          <w:b/>
          <w:spacing w:val="-6"/>
          <w:sz w:val="28"/>
          <w:szCs w:val="28"/>
        </w:rPr>
        <w:t>45</w:t>
      </w:r>
      <w:r w:rsidRPr="00BD20A6">
        <w:rPr>
          <w:rFonts w:ascii="Times New Roman" w:hAnsi="Times New Roman" w:cs="Times New Roman"/>
          <w:spacing w:val="-6"/>
          <w:sz w:val="28"/>
          <w:szCs w:val="28"/>
        </w:rPr>
        <w:t xml:space="preserve"> комиссиях</w:t>
      </w:r>
      <w:r w:rsidR="00EF1FB6">
        <w:rPr>
          <w:rFonts w:ascii="Times New Roman" w:hAnsi="Times New Roman" w:cs="Times New Roman"/>
          <w:spacing w:val="-6"/>
          <w:sz w:val="28"/>
          <w:szCs w:val="28"/>
        </w:rPr>
        <w:t xml:space="preserve"> по расследованию аварий</w:t>
      </w:r>
      <w:r w:rsidRPr="00BD20A6">
        <w:rPr>
          <w:rFonts w:ascii="Times New Roman" w:hAnsi="Times New Roman" w:cs="Times New Roman"/>
          <w:spacing w:val="-6"/>
          <w:sz w:val="28"/>
          <w:szCs w:val="28"/>
        </w:rPr>
        <w:t xml:space="preserve">, </w:t>
      </w:r>
      <w:r w:rsidR="00EF1FB6">
        <w:rPr>
          <w:rFonts w:ascii="Times New Roman" w:hAnsi="Times New Roman" w:cs="Times New Roman"/>
          <w:spacing w:val="-6"/>
          <w:sz w:val="28"/>
          <w:szCs w:val="28"/>
        </w:rPr>
        <w:t>создавае</w:t>
      </w:r>
      <w:r w:rsidRPr="00BD20A6">
        <w:rPr>
          <w:rFonts w:ascii="Times New Roman" w:hAnsi="Times New Roman" w:cs="Times New Roman"/>
          <w:spacing w:val="-6"/>
          <w:sz w:val="28"/>
          <w:szCs w:val="28"/>
        </w:rPr>
        <w:t xml:space="preserve">мых собственником.   </w:t>
      </w:r>
    </w:p>
    <w:p w:rsidR="00101684" w:rsidRPr="00BD20A6" w:rsidRDefault="00101684" w:rsidP="00101684">
      <w:pPr>
        <w:spacing w:after="0" w:line="360" w:lineRule="auto"/>
        <w:ind w:firstLine="567"/>
        <w:jc w:val="both"/>
        <w:rPr>
          <w:rFonts w:ascii="Times New Roman" w:eastAsia="Calibri" w:hAnsi="Times New Roman" w:cs="Times New Roman"/>
          <w:b/>
          <w:sz w:val="28"/>
          <w:szCs w:val="28"/>
        </w:rPr>
      </w:pPr>
      <w:r w:rsidRPr="00BD20A6">
        <w:rPr>
          <w:rFonts w:ascii="Times New Roman" w:hAnsi="Times New Roman" w:cs="Times New Roman"/>
          <w:b/>
          <w:sz w:val="28"/>
          <w:szCs w:val="28"/>
        </w:rPr>
        <w:t>Считаю необходимым руководителям энергообъектов поднять на более высокий уровень работу с персоналом в части его профессиональной подготовки, умения квалифицированно оценивать обстановку при возникновении аварийных ситуаций и принимать правильные решения</w:t>
      </w:r>
    </w:p>
    <w:p w:rsidR="00EF1FB6" w:rsidRDefault="00EF1FB6" w:rsidP="00397A65">
      <w:pPr>
        <w:spacing w:line="360" w:lineRule="auto"/>
        <w:ind w:firstLine="680"/>
        <w:jc w:val="both"/>
        <w:rPr>
          <w:rFonts w:ascii="Times New Roman" w:hAnsi="Times New Roman" w:cs="Times New Roman"/>
          <w:sz w:val="28"/>
          <w:szCs w:val="28"/>
        </w:rPr>
      </w:pPr>
    </w:p>
    <w:p w:rsidR="00397A65" w:rsidRPr="00BD20A6" w:rsidRDefault="00397A65" w:rsidP="00397A65">
      <w:pPr>
        <w:spacing w:line="360" w:lineRule="auto"/>
        <w:ind w:firstLine="680"/>
        <w:jc w:val="both"/>
        <w:rPr>
          <w:rFonts w:ascii="Times New Roman" w:hAnsi="Times New Roman" w:cs="Times New Roman"/>
          <w:sz w:val="28"/>
          <w:szCs w:val="28"/>
        </w:rPr>
      </w:pPr>
      <w:r w:rsidRPr="00BD20A6">
        <w:rPr>
          <w:rFonts w:ascii="Times New Roman" w:hAnsi="Times New Roman" w:cs="Times New Roman"/>
          <w:sz w:val="28"/>
          <w:szCs w:val="28"/>
        </w:rPr>
        <w:t xml:space="preserve">Основными </w:t>
      </w:r>
      <w:proofErr w:type="gramStart"/>
      <w:r w:rsidRPr="00BD20A6">
        <w:rPr>
          <w:rFonts w:ascii="Times New Roman" w:hAnsi="Times New Roman" w:cs="Times New Roman"/>
          <w:sz w:val="28"/>
          <w:szCs w:val="28"/>
        </w:rPr>
        <w:t>причинами</w:t>
      </w:r>
      <w:proofErr w:type="gramEnd"/>
      <w:r w:rsidRPr="00BD20A6">
        <w:rPr>
          <w:rFonts w:ascii="Times New Roman" w:hAnsi="Times New Roman" w:cs="Times New Roman"/>
          <w:sz w:val="28"/>
          <w:szCs w:val="28"/>
        </w:rPr>
        <w:t xml:space="preserve"> </w:t>
      </w:r>
      <w:r w:rsidR="00903692" w:rsidRPr="00BD20A6">
        <w:rPr>
          <w:rFonts w:ascii="Times New Roman" w:hAnsi="Times New Roman" w:cs="Times New Roman"/>
          <w:sz w:val="28"/>
          <w:szCs w:val="28"/>
        </w:rPr>
        <w:t xml:space="preserve">как </w:t>
      </w:r>
      <w:r w:rsidRPr="00BD20A6">
        <w:rPr>
          <w:rFonts w:ascii="Times New Roman" w:hAnsi="Times New Roman" w:cs="Times New Roman"/>
          <w:sz w:val="28"/>
          <w:szCs w:val="28"/>
        </w:rPr>
        <w:t>аварийности</w:t>
      </w:r>
      <w:r w:rsidR="00903692" w:rsidRPr="00BD20A6">
        <w:rPr>
          <w:rFonts w:ascii="Times New Roman" w:hAnsi="Times New Roman" w:cs="Times New Roman"/>
          <w:sz w:val="28"/>
          <w:szCs w:val="28"/>
        </w:rPr>
        <w:t>, так</w:t>
      </w:r>
      <w:r w:rsidRPr="00BD20A6">
        <w:rPr>
          <w:rFonts w:ascii="Times New Roman" w:hAnsi="Times New Roman" w:cs="Times New Roman"/>
          <w:sz w:val="28"/>
          <w:szCs w:val="28"/>
        </w:rPr>
        <w:t xml:space="preserve"> и смертельного травматизма являются: низкий уровень управления, «формальная» </w:t>
      </w:r>
      <w:r w:rsidRPr="00BD20A6">
        <w:rPr>
          <w:rFonts w:ascii="Times New Roman" w:hAnsi="Times New Roman" w:cs="Times New Roman"/>
          <w:sz w:val="28"/>
          <w:szCs w:val="28"/>
        </w:rPr>
        <w:lastRenderedPageBreak/>
        <w:t>организация производственного контроля</w:t>
      </w:r>
      <w:r w:rsidR="008E501F" w:rsidRPr="00BD20A6">
        <w:rPr>
          <w:rFonts w:ascii="Times New Roman" w:hAnsi="Times New Roman" w:cs="Times New Roman"/>
          <w:sz w:val="28"/>
          <w:szCs w:val="28"/>
        </w:rPr>
        <w:t xml:space="preserve">, а также </w:t>
      </w:r>
      <w:r w:rsidRPr="00BD20A6">
        <w:rPr>
          <w:rFonts w:ascii="Times New Roman" w:hAnsi="Times New Roman" w:cs="Times New Roman"/>
          <w:sz w:val="28"/>
          <w:szCs w:val="28"/>
        </w:rPr>
        <w:t>сознательное пренебрежение элементарными правилами безопасности.</w:t>
      </w:r>
    </w:p>
    <w:p w:rsidR="00617122" w:rsidRPr="00BD20A6" w:rsidRDefault="00617122" w:rsidP="000704E0">
      <w:pPr>
        <w:spacing w:after="0" w:line="360" w:lineRule="auto"/>
        <w:ind w:firstLine="708"/>
        <w:jc w:val="both"/>
        <w:rPr>
          <w:rFonts w:ascii="Times New Roman" w:eastAsia="Calibri" w:hAnsi="Times New Roman" w:cs="Times New Roman"/>
          <w:sz w:val="28"/>
          <w:szCs w:val="28"/>
        </w:rPr>
      </w:pPr>
    </w:p>
    <w:p w:rsidR="0076377F" w:rsidRPr="00BD20A6" w:rsidRDefault="00617122" w:rsidP="000704E0">
      <w:pPr>
        <w:spacing w:after="0" w:line="360" w:lineRule="auto"/>
        <w:ind w:firstLine="708"/>
        <w:jc w:val="both"/>
        <w:rPr>
          <w:rFonts w:ascii="Times New Roman" w:eastAsia="Calibri" w:hAnsi="Times New Roman" w:cs="Times New Roman"/>
          <w:b/>
          <w:sz w:val="28"/>
          <w:szCs w:val="28"/>
        </w:rPr>
      </w:pPr>
      <w:r w:rsidRPr="00BD20A6">
        <w:rPr>
          <w:rFonts w:ascii="Times New Roman" w:eastAsia="Calibri" w:hAnsi="Times New Roman" w:cs="Times New Roman"/>
          <w:b/>
          <w:sz w:val="28"/>
          <w:szCs w:val="28"/>
        </w:rPr>
        <w:t>(</w:t>
      </w:r>
      <w:r w:rsidR="0076377F" w:rsidRPr="00BD20A6">
        <w:rPr>
          <w:rFonts w:ascii="Times New Roman" w:eastAsia="Calibri" w:hAnsi="Times New Roman" w:cs="Times New Roman"/>
          <w:b/>
          <w:sz w:val="28"/>
          <w:szCs w:val="28"/>
        </w:rPr>
        <w:t>Несчастные случаи</w:t>
      </w:r>
      <w:r w:rsidRPr="00BD20A6">
        <w:rPr>
          <w:rFonts w:ascii="Times New Roman" w:eastAsia="Calibri" w:hAnsi="Times New Roman" w:cs="Times New Roman"/>
          <w:b/>
          <w:sz w:val="28"/>
          <w:szCs w:val="28"/>
        </w:rPr>
        <w:t>).</w:t>
      </w:r>
    </w:p>
    <w:p w:rsidR="009942D1" w:rsidRPr="00BD20A6" w:rsidRDefault="009942D1" w:rsidP="009942D1">
      <w:pPr>
        <w:pStyle w:val="2"/>
        <w:spacing w:line="360" w:lineRule="auto"/>
        <w:ind w:firstLine="540"/>
        <w:jc w:val="both"/>
        <w:rPr>
          <w:rFonts w:ascii="Times New Roman" w:hAnsi="Times New Roman"/>
          <w:sz w:val="28"/>
          <w:szCs w:val="28"/>
        </w:rPr>
      </w:pPr>
      <w:r w:rsidRPr="00BD20A6">
        <w:rPr>
          <w:rFonts w:ascii="Times New Roman" w:hAnsi="Times New Roman"/>
          <w:sz w:val="28"/>
          <w:szCs w:val="28"/>
        </w:rPr>
        <w:t xml:space="preserve">Профилактика </w:t>
      </w:r>
      <w:r w:rsidRPr="00BD20A6">
        <w:rPr>
          <w:rFonts w:ascii="Times New Roman" w:hAnsi="Times New Roman"/>
          <w:b/>
          <w:sz w:val="28"/>
          <w:szCs w:val="28"/>
        </w:rPr>
        <w:t>травматизма,</w:t>
      </w:r>
      <w:r w:rsidRPr="00BD20A6">
        <w:rPr>
          <w:rFonts w:ascii="Times New Roman" w:hAnsi="Times New Roman"/>
          <w:sz w:val="28"/>
          <w:szCs w:val="28"/>
        </w:rPr>
        <w:t xml:space="preserve"> </w:t>
      </w:r>
      <w:proofErr w:type="gramStart"/>
      <w:r w:rsidRPr="00BD20A6">
        <w:rPr>
          <w:rFonts w:ascii="Times New Roman" w:hAnsi="Times New Roman"/>
          <w:sz w:val="28"/>
          <w:szCs w:val="28"/>
        </w:rPr>
        <w:t>контроль за</w:t>
      </w:r>
      <w:proofErr w:type="gramEnd"/>
      <w:r w:rsidRPr="00BD20A6">
        <w:rPr>
          <w:rFonts w:ascii="Times New Roman" w:hAnsi="Times New Roman"/>
          <w:sz w:val="28"/>
          <w:szCs w:val="28"/>
        </w:rPr>
        <w:t xml:space="preserve"> состоянием охраны труда                                  в организациях, эксплуатирующих энергоустановки, являются приоритетными направлениями деятельности органов Ростехнадзора.</w:t>
      </w:r>
    </w:p>
    <w:p w:rsidR="00B3192B" w:rsidRPr="00BD20A6" w:rsidRDefault="00B3192B" w:rsidP="00B3192B">
      <w:pPr>
        <w:tabs>
          <w:tab w:val="left" w:pos="-57"/>
          <w:tab w:val="left" w:pos="709"/>
          <w:tab w:val="left" w:pos="851"/>
        </w:tabs>
        <w:spacing w:after="0" w:line="360" w:lineRule="auto"/>
        <w:ind w:firstLine="709"/>
        <w:jc w:val="both"/>
        <w:rPr>
          <w:rFonts w:ascii="Times New Roman" w:hAnsi="Times New Roman" w:cs="Times New Roman"/>
          <w:sz w:val="28"/>
          <w:szCs w:val="28"/>
        </w:rPr>
      </w:pPr>
      <w:r w:rsidRPr="00BD20A6">
        <w:rPr>
          <w:rFonts w:ascii="Times New Roman" w:hAnsi="Times New Roman" w:cs="Times New Roman"/>
          <w:sz w:val="28"/>
          <w:szCs w:val="28"/>
        </w:rPr>
        <w:t>Ежеквартально на официальном сайте Управления публикуется анализ несчастных случаев на энергоустановках, подконтрольных государственному энергетическому надзору.</w:t>
      </w:r>
    </w:p>
    <w:p w:rsidR="002626A7" w:rsidRPr="00BD20A6" w:rsidRDefault="00143E75" w:rsidP="00B3192B">
      <w:pPr>
        <w:spacing w:line="360" w:lineRule="auto"/>
        <w:ind w:firstLine="709"/>
        <w:jc w:val="both"/>
        <w:rPr>
          <w:rFonts w:ascii="Times New Roman" w:hAnsi="Times New Roman" w:cs="Times New Roman"/>
          <w:i/>
          <w:spacing w:val="-6"/>
          <w:sz w:val="28"/>
          <w:szCs w:val="28"/>
        </w:rPr>
      </w:pPr>
      <w:r w:rsidRPr="00BD20A6">
        <w:rPr>
          <w:rFonts w:ascii="Times New Roman" w:hAnsi="Times New Roman" w:cs="Times New Roman"/>
          <w:spacing w:val="-4"/>
          <w:sz w:val="28"/>
          <w:szCs w:val="28"/>
        </w:rPr>
        <w:t>За</w:t>
      </w:r>
      <w:r w:rsidR="00BE619F" w:rsidRPr="00BD20A6">
        <w:rPr>
          <w:rFonts w:ascii="Times New Roman" w:hAnsi="Times New Roman" w:cs="Times New Roman"/>
          <w:spacing w:val="-4"/>
          <w:sz w:val="28"/>
          <w:szCs w:val="28"/>
        </w:rPr>
        <w:t xml:space="preserve"> </w:t>
      </w:r>
      <w:r w:rsidR="0076377F" w:rsidRPr="00BD20A6">
        <w:rPr>
          <w:rFonts w:ascii="Times New Roman" w:hAnsi="Times New Roman" w:cs="Times New Roman"/>
          <w:spacing w:val="-4"/>
          <w:sz w:val="28"/>
          <w:szCs w:val="28"/>
        </w:rPr>
        <w:t>201</w:t>
      </w:r>
      <w:r w:rsidR="00101684" w:rsidRPr="00BD20A6">
        <w:rPr>
          <w:rFonts w:ascii="Times New Roman" w:hAnsi="Times New Roman" w:cs="Times New Roman"/>
          <w:spacing w:val="-4"/>
          <w:sz w:val="28"/>
          <w:szCs w:val="28"/>
        </w:rPr>
        <w:t>7</w:t>
      </w:r>
      <w:r w:rsidRPr="00BD20A6">
        <w:rPr>
          <w:rFonts w:ascii="Times New Roman" w:hAnsi="Times New Roman" w:cs="Times New Roman"/>
          <w:spacing w:val="-4"/>
          <w:sz w:val="28"/>
          <w:szCs w:val="28"/>
        </w:rPr>
        <w:t xml:space="preserve"> год </w:t>
      </w:r>
      <w:r w:rsidR="0076377F" w:rsidRPr="00BD20A6">
        <w:rPr>
          <w:rFonts w:ascii="Times New Roman" w:hAnsi="Times New Roman" w:cs="Times New Roman"/>
          <w:spacing w:val="-4"/>
          <w:sz w:val="28"/>
          <w:szCs w:val="28"/>
        </w:rPr>
        <w:t xml:space="preserve"> на объектах электроэнергетики, поднадзорных Центральному управлению, </w:t>
      </w:r>
      <w:r w:rsidR="0076377F" w:rsidRPr="00BD20A6">
        <w:rPr>
          <w:rFonts w:ascii="Times New Roman" w:hAnsi="Times New Roman" w:cs="Times New Roman"/>
          <w:spacing w:val="-6"/>
          <w:sz w:val="28"/>
          <w:szCs w:val="28"/>
        </w:rPr>
        <w:t xml:space="preserve">зарегистрировано </w:t>
      </w:r>
      <w:r w:rsidR="00FD620B" w:rsidRPr="00BD20A6">
        <w:rPr>
          <w:rFonts w:ascii="Times New Roman" w:hAnsi="Times New Roman" w:cs="Times New Roman"/>
          <w:b/>
          <w:spacing w:val="-6"/>
          <w:sz w:val="28"/>
          <w:szCs w:val="28"/>
        </w:rPr>
        <w:t>9</w:t>
      </w:r>
      <w:r w:rsidR="0076377F" w:rsidRPr="00BD20A6">
        <w:rPr>
          <w:rFonts w:ascii="Times New Roman" w:hAnsi="Times New Roman" w:cs="Times New Roman"/>
          <w:spacing w:val="-6"/>
          <w:sz w:val="28"/>
          <w:szCs w:val="28"/>
        </w:rPr>
        <w:t xml:space="preserve"> несчастных случаев</w:t>
      </w:r>
      <w:r w:rsidR="00FD620B" w:rsidRPr="00BD20A6">
        <w:rPr>
          <w:rFonts w:ascii="Times New Roman" w:hAnsi="Times New Roman" w:cs="Times New Roman"/>
          <w:spacing w:val="-6"/>
          <w:sz w:val="28"/>
          <w:szCs w:val="28"/>
        </w:rPr>
        <w:t xml:space="preserve"> </w:t>
      </w:r>
      <w:r w:rsidR="0076377F" w:rsidRPr="00BD20A6">
        <w:rPr>
          <w:rFonts w:ascii="Times New Roman" w:hAnsi="Times New Roman" w:cs="Times New Roman"/>
          <w:spacing w:val="-6"/>
          <w:sz w:val="28"/>
          <w:szCs w:val="28"/>
        </w:rPr>
        <w:t>со смертельным исходом</w:t>
      </w:r>
      <w:r w:rsidR="00FD620B" w:rsidRPr="00BD20A6">
        <w:rPr>
          <w:rFonts w:ascii="Times New Roman" w:hAnsi="Times New Roman" w:cs="Times New Roman"/>
          <w:spacing w:val="-6"/>
          <w:sz w:val="28"/>
          <w:szCs w:val="28"/>
        </w:rPr>
        <w:t xml:space="preserve">  (10 пострадавших)</w:t>
      </w:r>
      <w:r w:rsidR="002626A7" w:rsidRPr="00BD20A6">
        <w:rPr>
          <w:rFonts w:ascii="Times New Roman" w:hAnsi="Times New Roman" w:cs="Times New Roman"/>
          <w:spacing w:val="-6"/>
          <w:sz w:val="28"/>
          <w:szCs w:val="28"/>
        </w:rPr>
        <w:t>, в том числе в</w:t>
      </w:r>
      <w:r w:rsidR="008A7BCE">
        <w:rPr>
          <w:rFonts w:ascii="Times New Roman" w:hAnsi="Times New Roman" w:cs="Times New Roman"/>
          <w:spacing w:val="-6"/>
          <w:sz w:val="28"/>
          <w:szCs w:val="28"/>
        </w:rPr>
        <w:t>о</w:t>
      </w:r>
      <w:r w:rsidR="002626A7" w:rsidRPr="00BD20A6">
        <w:rPr>
          <w:rFonts w:ascii="Times New Roman" w:hAnsi="Times New Roman" w:cs="Times New Roman"/>
          <w:spacing w:val="-6"/>
          <w:sz w:val="28"/>
          <w:szCs w:val="28"/>
        </w:rPr>
        <w:t xml:space="preserve"> </w:t>
      </w:r>
      <w:r w:rsidR="009942D1" w:rsidRPr="00BD20A6">
        <w:rPr>
          <w:rFonts w:ascii="Times New Roman" w:hAnsi="Times New Roman" w:cs="Times New Roman"/>
          <w:spacing w:val="-6"/>
          <w:sz w:val="28"/>
          <w:szCs w:val="28"/>
        </w:rPr>
        <w:t xml:space="preserve"> </w:t>
      </w:r>
      <w:r w:rsidR="008A7BCE">
        <w:rPr>
          <w:rFonts w:ascii="Times New Roman" w:hAnsi="Times New Roman" w:cs="Times New Roman"/>
          <w:sz w:val="28"/>
          <w:szCs w:val="28"/>
        </w:rPr>
        <w:t>Владимирс</w:t>
      </w:r>
      <w:r w:rsidR="002626A7" w:rsidRPr="00BD20A6">
        <w:rPr>
          <w:rFonts w:ascii="Times New Roman" w:hAnsi="Times New Roman" w:cs="Times New Roman"/>
          <w:sz w:val="28"/>
          <w:szCs w:val="28"/>
        </w:rPr>
        <w:t xml:space="preserve">кой области – </w:t>
      </w:r>
      <w:r w:rsidR="008A7BCE">
        <w:rPr>
          <w:rFonts w:ascii="Times New Roman" w:hAnsi="Times New Roman" w:cs="Times New Roman"/>
          <w:sz w:val="28"/>
          <w:szCs w:val="28"/>
        </w:rPr>
        <w:t>1</w:t>
      </w:r>
      <w:r w:rsidR="002626A7" w:rsidRPr="00BD20A6">
        <w:rPr>
          <w:rFonts w:ascii="Times New Roman" w:hAnsi="Times New Roman" w:cs="Times New Roman"/>
          <w:sz w:val="28"/>
          <w:szCs w:val="28"/>
        </w:rPr>
        <w:t xml:space="preserve"> случа</w:t>
      </w:r>
      <w:r w:rsidR="008A7BCE">
        <w:rPr>
          <w:rFonts w:ascii="Times New Roman" w:hAnsi="Times New Roman" w:cs="Times New Roman"/>
          <w:sz w:val="28"/>
          <w:szCs w:val="28"/>
        </w:rPr>
        <w:t>й</w:t>
      </w:r>
      <w:r w:rsidR="002626A7" w:rsidRPr="00BD20A6">
        <w:rPr>
          <w:rFonts w:ascii="Times New Roman" w:hAnsi="Times New Roman" w:cs="Times New Roman"/>
          <w:sz w:val="28"/>
          <w:szCs w:val="28"/>
        </w:rPr>
        <w:t xml:space="preserve"> со смертельным исходом.</w:t>
      </w:r>
      <w:r w:rsidR="00B3192B" w:rsidRPr="00BD20A6">
        <w:rPr>
          <w:rFonts w:ascii="Times New Roman" w:hAnsi="Times New Roman" w:cs="Times New Roman"/>
          <w:sz w:val="28"/>
          <w:szCs w:val="28"/>
        </w:rPr>
        <w:t xml:space="preserve"> </w:t>
      </w:r>
    </w:p>
    <w:p w:rsidR="009942D1" w:rsidRPr="00BD20A6" w:rsidRDefault="009942D1" w:rsidP="009942D1">
      <w:pPr>
        <w:suppressAutoHyphens/>
        <w:spacing w:after="0" w:line="360" w:lineRule="auto"/>
        <w:ind w:firstLine="720"/>
        <w:jc w:val="both"/>
        <w:rPr>
          <w:rFonts w:ascii="Times New Roman" w:hAnsi="Times New Roman" w:cs="Times New Roman"/>
          <w:spacing w:val="-6"/>
          <w:sz w:val="28"/>
          <w:szCs w:val="28"/>
        </w:rPr>
      </w:pPr>
      <w:r w:rsidRPr="00BD20A6">
        <w:rPr>
          <w:rFonts w:ascii="Times New Roman" w:hAnsi="Times New Roman" w:cs="Times New Roman"/>
          <w:spacing w:val="-6"/>
          <w:sz w:val="28"/>
          <w:szCs w:val="28"/>
        </w:rPr>
        <w:t>В расследовании всех несчастных случаев принимал участие инспекторский персонал Центрального управления.</w:t>
      </w:r>
    </w:p>
    <w:p w:rsidR="00B165CE" w:rsidRPr="00BD20A6" w:rsidRDefault="0076377F" w:rsidP="0076377F">
      <w:pPr>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Результаты расследования несчастных случаев и причины их возникновения показывают, что, в большинстве своем, основными предпосылками являются</w:t>
      </w:r>
      <w:r w:rsidR="00B165CE" w:rsidRPr="00BD20A6">
        <w:rPr>
          <w:rFonts w:ascii="Times New Roman" w:eastAsia="Times New Roman" w:hAnsi="Times New Roman" w:cs="Times New Roman"/>
          <w:sz w:val="28"/>
          <w:szCs w:val="28"/>
          <w:lang w:eastAsia="ru-RU"/>
        </w:rPr>
        <w:t>:</w:t>
      </w:r>
    </w:p>
    <w:p w:rsidR="00B165CE" w:rsidRPr="00BD20A6" w:rsidRDefault="0076377F" w:rsidP="0076377F">
      <w:pPr>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 xml:space="preserve"> </w:t>
      </w:r>
      <w:r w:rsidRPr="00BD20A6">
        <w:rPr>
          <w:rFonts w:ascii="Times New Roman" w:eastAsia="Times New Roman" w:hAnsi="Times New Roman" w:cs="Times New Roman"/>
          <w:b/>
          <w:sz w:val="28"/>
          <w:szCs w:val="28"/>
          <w:lang w:eastAsia="ru-RU"/>
        </w:rPr>
        <w:t>грубейшие нарушения</w:t>
      </w:r>
      <w:r w:rsidRPr="00BD20A6">
        <w:rPr>
          <w:rFonts w:ascii="Times New Roman" w:eastAsia="Times New Roman" w:hAnsi="Times New Roman" w:cs="Times New Roman"/>
          <w:sz w:val="28"/>
          <w:szCs w:val="28"/>
          <w:lang w:eastAsia="ru-RU"/>
        </w:rPr>
        <w:t xml:space="preserve"> правил безопасности</w:t>
      </w:r>
      <w:r w:rsidR="00B165CE" w:rsidRPr="00BD20A6">
        <w:rPr>
          <w:rFonts w:ascii="Times New Roman" w:eastAsia="Times New Roman" w:hAnsi="Times New Roman" w:cs="Times New Roman"/>
          <w:sz w:val="28"/>
          <w:szCs w:val="28"/>
          <w:lang w:eastAsia="ru-RU"/>
        </w:rPr>
        <w:t>;</w:t>
      </w:r>
    </w:p>
    <w:p w:rsidR="00B165CE" w:rsidRPr="00BD20A6" w:rsidRDefault="0076377F" w:rsidP="0076377F">
      <w:pPr>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 xml:space="preserve"> нарушение персоналом </w:t>
      </w:r>
      <w:r w:rsidRPr="00BD20A6">
        <w:rPr>
          <w:rFonts w:ascii="Times New Roman" w:eastAsia="Times New Roman" w:hAnsi="Times New Roman" w:cs="Times New Roman"/>
          <w:b/>
          <w:sz w:val="28"/>
          <w:szCs w:val="28"/>
          <w:lang w:eastAsia="ru-RU"/>
        </w:rPr>
        <w:t>производственной дисциплины</w:t>
      </w:r>
      <w:r w:rsidR="00B165CE" w:rsidRPr="00BD20A6">
        <w:rPr>
          <w:rFonts w:ascii="Times New Roman" w:eastAsia="Times New Roman" w:hAnsi="Times New Roman" w:cs="Times New Roman"/>
          <w:sz w:val="28"/>
          <w:szCs w:val="28"/>
          <w:lang w:eastAsia="ru-RU"/>
        </w:rPr>
        <w:t>;</w:t>
      </w:r>
    </w:p>
    <w:p w:rsidR="00B165CE" w:rsidRPr="00BD20A6" w:rsidRDefault="0076377F" w:rsidP="0076377F">
      <w:pPr>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b/>
          <w:sz w:val="28"/>
          <w:szCs w:val="28"/>
          <w:lang w:eastAsia="ru-RU"/>
        </w:rPr>
        <w:t xml:space="preserve">ошибочные и самовольные действия </w:t>
      </w:r>
      <w:r w:rsidRPr="00BD20A6">
        <w:rPr>
          <w:rFonts w:ascii="Times New Roman" w:eastAsia="Times New Roman" w:hAnsi="Times New Roman" w:cs="Times New Roman"/>
          <w:sz w:val="28"/>
          <w:szCs w:val="28"/>
          <w:lang w:eastAsia="ru-RU"/>
        </w:rPr>
        <w:t>персонала при выпо</w:t>
      </w:r>
      <w:r w:rsidR="00CC1EEC" w:rsidRPr="00BD20A6">
        <w:rPr>
          <w:rFonts w:ascii="Times New Roman" w:eastAsia="Times New Roman" w:hAnsi="Times New Roman" w:cs="Times New Roman"/>
          <w:sz w:val="28"/>
          <w:szCs w:val="28"/>
          <w:lang w:eastAsia="ru-RU"/>
        </w:rPr>
        <w:t>лнении работ в энергоустановках</w:t>
      </w:r>
      <w:r w:rsidR="00B165CE" w:rsidRPr="00BD20A6">
        <w:rPr>
          <w:rFonts w:ascii="Times New Roman" w:eastAsia="Times New Roman" w:hAnsi="Times New Roman" w:cs="Times New Roman"/>
          <w:sz w:val="28"/>
          <w:szCs w:val="28"/>
          <w:lang w:eastAsia="ru-RU"/>
        </w:rPr>
        <w:t>;</w:t>
      </w:r>
    </w:p>
    <w:p w:rsidR="0076377F" w:rsidRPr="00BD20A6" w:rsidRDefault="00CC1EEC" w:rsidP="0076377F">
      <w:pPr>
        <w:spacing w:after="0" w:line="360" w:lineRule="auto"/>
        <w:ind w:firstLine="709"/>
        <w:jc w:val="both"/>
        <w:rPr>
          <w:rFonts w:ascii="Times New Roman" w:eastAsia="Times New Roman" w:hAnsi="Times New Roman" w:cs="Times New Roman"/>
          <w:sz w:val="28"/>
          <w:szCs w:val="28"/>
          <w:lang w:eastAsia="ru-RU"/>
        </w:rPr>
      </w:pPr>
      <w:r w:rsidRPr="00BD20A6">
        <w:rPr>
          <w:rFonts w:ascii="Times New Roman" w:eastAsia="Times New Roman" w:hAnsi="Times New Roman" w:cs="Times New Roman"/>
          <w:sz w:val="28"/>
          <w:szCs w:val="28"/>
          <w:lang w:eastAsia="ru-RU"/>
        </w:rPr>
        <w:t xml:space="preserve"> </w:t>
      </w:r>
      <w:r w:rsidRPr="00BD20A6">
        <w:rPr>
          <w:rFonts w:ascii="Times New Roman" w:eastAsia="Times New Roman" w:hAnsi="Times New Roman" w:cs="Times New Roman"/>
          <w:b/>
          <w:sz w:val="28"/>
          <w:szCs w:val="28"/>
          <w:lang w:eastAsia="ru-RU"/>
        </w:rPr>
        <w:t>личная неосторожность</w:t>
      </w:r>
      <w:r w:rsidR="00FD620B" w:rsidRPr="00BD20A6">
        <w:rPr>
          <w:rFonts w:ascii="Times New Roman" w:eastAsia="Times New Roman" w:hAnsi="Times New Roman" w:cs="Times New Roman"/>
          <w:b/>
          <w:sz w:val="28"/>
          <w:szCs w:val="28"/>
          <w:lang w:eastAsia="ru-RU"/>
        </w:rPr>
        <w:t xml:space="preserve"> и халатность</w:t>
      </w:r>
      <w:r w:rsidRPr="00BD20A6">
        <w:rPr>
          <w:rFonts w:ascii="Times New Roman" w:eastAsia="Times New Roman" w:hAnsi="Times New Roman" w:cs="Times New Roman"/>
          <w:sz w:val="28"/>
          <w:szCs w:val="28"/>
          <w:lang w:eastAsia="ru-RU"/>
        </w:rPr>
        <w:t>.</w:t>
      </w:r>
    </w:p>
    <w:p w:rsidR="00B165CE" w:rsidRPr="00BD20A6" w:rsidRDefault="00B165CE" w:rsidP="00B165CE">
      <w:pPr>
        <w:pStyle w:val="3"/>
        <w:spacing w:after="0" w:line="360" w:lineRule="auto"/>
        <w:ind w:firstLine="709"/>
        <w:jc w:val="both"/>
        <w:rPr>
          <w:rFonts w:ascii="Times New Roman" w:hAnsi="Times New Roman"/>
          <w:sz w:val="28"/>
          <w:szCs w:val="28"/>
        </w:rPr>
      </w:pPr>
      <w:r w:rsidRPr="00BD20A6">
        <w:rPr>
          <w:rFonts w:ascii="Times New Roman" w:hAnsi="Times New Roman"/>
          <w:sz w:val="28"/>
          <w:szCs w:val="28"/>
        </w:rPr>
        <w:t xml:space="preserve">Указанные причины свидетельствует </w:t>
      </w:r>
      <w:r w:rsidRPr="00BD20A6">
        <w:rPr>
          <w:rFonts w:ascii="Times New Roman" w:hAnsi="Times New Roman"/>
          <w:b/>
          <w:sz w:val="28"/>
          <w:szCs w:val="28"/>
        </w:rPr>
        <w:t>о наличии серьезных недостатков</w:t>
      </w:r>
      <w:r w:rsidRPr="00BD20A6">
        <w:rPr>
          <w:rFonts w:ascii="Times New Roman" w:hAnsi="Times New Roman"/>
          <w:sz w:val="28"/>
          <w:szCs w:val="28"/>
        </w:rPr>
        <w:t xml:space="preserve"> в работе руководителей всех уровней управления по обеспечению выполнения требований норм и правил охраны труда. </w:t>
      </w:r>
    </w:p>
    <w:p w:rsidR="00B3192B" w:rsidRPr="00BD20A6" w:rsidRDefault="00B3192B" w:rsidP="00B3192B">
      <w:pPr>
        <w:spacing w:after="0" w:line="360" w:lineRule="auto"/>
        <w:ind w:firstLine="720"/>
        <w:jc w:val="both"/>
        <w:rPr>
          <w:rFonts w:ascii="Times New Roman" w:hAnsi="Times New Roman" w:cs="Times New Roman"/>
          <w:sz w:val="28"/>
          <w:szCs w:val="28"/>
        </w:rPr>
      </w:pPr>
      <w:r w:rsidRPr="00BD20A6">
        <w:rPr>
          <w:rFonts w:ascii="Times New Roman" w:hAnsi="Times New Roman" w:cs="Times New Roman"/>
          <w:sz w:val="28"/>
          <w:szCs w:val="28"/>
        </w:rPr>
        <w:lastRenderedPageBreak/>
        <w:t>В качестве примера  приведу обстоятельства смертельн</w:t>
      </w:r>
      <w:r w:rsidR="0070306E">
        <w:rPr>
          <w:rFonts w:ascii="Times New Roman" w:hAnsi="Times New Roman" w:cs="Times New Roman"/>
          <w:sz w:val="28"/>
          <w:szCs w:val="28"/>
        </w:rPr>
        <w:t>ого</w:t>
      </w:r>
      <w:r w:rsidRPr="00BD20A6">
        <w:rPr>
          <w:rFonts w:ascii="Times New Roman" w:hAnsi="Times New Roman" w:cs="Times New Roman"/>
          <w:sz w:val="28"/>
          <w:szCs w:val="28"/>
        </w:rPr>
        <w:t xml:space="preserve"> несчастн</w:t>
      </w:r>
      <w:r w:rsidR="0070306E">
        <w:rPr>
          <w:rFonts w:ascii="Times New Roman" w:hAnsi="Times New Roman" w:cs="Times New Roman"/>
          <w:sz w:val="28"/>
          <w:szCs w:val="28"/>
        </w:rPr>
        <w:t>ого</w:t>
      </w:r>
      <w:r w:rsidRPr="00BD20A6">
        <w:rPr>
          <w:rFonts w:ascii="Times New Roman" w:hAnsi="Times New Roman" w:cs="Times New Roman"/>
          <w:sz w:val="28"/>
          <w:szCs w:val="28"/>
        </w:rPr>
        <w:t xml:space="preserve"> случа</w:t>
      </w:r>
      <w:r w:rsidR="0070306E">
        <w:rPr>
          <w:rFonts w:ascii="Times New Roman" w:hAnsi="Times New Roman" w:cs="Times New Roman"/>
          <w:sz w:val="28"/>
          <w:szCs w:val="28"/>
        </w:rPr>
        <w:t>я</w:t>
      </w:r>
      <w:r w:rsidRPr="00BD20A6">
        <w:rPr>
          <w:rFonts w:ascii="Times New Roman" w:hAnsi="Times New Roman" w:cs="Times New Roman"/>
          <w:sz w:val="28"/>
          <w:szCs w:val="28"/>
        </w:rPr>
        <w:t xml:space="preserve">, произошедших в </w:t>
      </w:r>
      <w:r w:rsidR="0070306E" w:rsidRPr="0070306E">
        <w:rPr>
          <w:rFonts w:ascii="Times New Roman" w:hAnsi="Times New Roman" w:cs="Times New Roman"/>
          <w:b/>
          <w:sz w:val="28"/>
          <w:szCs w:val="28"/>
        </w:rPr>
        <w:t xml:space="preserve">Акционерном обществе «Электрокабель» </w:t>
      </w:r>
      <w:proofErr w:type="spellStart"/>
      <w:r w:rsidR="0070306E" w:rsidRPr="0070306E">
        <w:rPr>
          <w:rFonts w:ascii="Times New Roman" w:hAnsi="Times New Roman" w:cs="Times New Roman"/>
          <w:b/>
          <w:sz w:val="28"/>
          <w:szCs w:val="28"/>
        </w:rPr>
        <w:t>Кольчугинский</w:t>
      </w:r>
      <w:proofErr w:type="spellEnd"/>
      <w:r w:rsidR="0070306E" w:rsidRPr="0070306E">
        <w:rPr>
          <w:rFonts w:ascii="Times New Roman" w:hAnsi="Times New Roman" w:cs="Times New Roman"/>
          <w:b/>
          <w:sz w:val="28"/>
          <w:szCs w:val="28"/>
        </w:rPr>
        <w:t xml:space="preserve"> завод»</w:t>
      </w:r>
      <w:r w:rsidRPr="00BD20A6">
        <w:rPr>
          <w:rFonts w:ascii="Times New Roman" w:hAnsi="Times New Roman" w:cs="Times New Roman"/>
          <w:b/>
          <w:sz w:val="28"/>
          <w:szCs w:val="28"/>
        </w:rPr>
        <w:t>:</w:t>
      </w:r>
    </w:p>
    <w:p w:rsidR="0070306E" w:rsidRDefault="0070306E" w:rsidP="00B3192B">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29 сентября </w:t>
      </w:r>
      <w:r w:rsidR="00B3192B" w:rsidRPr="00BD20A6">
        <w:rPr>
          <w:rFonts w:ascii="Times New Roman" w:hAnsi="Times New Roman" w:cs="Times New Roman"/>
          <w:b/>
          <w:sz w:val="28"/>
          <w:szCs w:val="28"/>
        </w:rPr>
        <w:t>2017 года</w:t>
      </w:r>
      <w:r w:rsidR="00B3192B" w:rsidRPr="00BD20A6">
        <w:rPr>
          <w:rFonts w:ascii="Times New Roman" w:hAnsi="Times New Roman" w:cs="Times New Roman"/>
          <w:sz w:val="28"/>
          <w:szCs w:val="28"/>
        </w:rPr>
        <w:t xml:space="preserve"> </w:t>
      </w:r>
      <w:r>
        <w:rPr>
          <w:rFonts w:ascii="Times New Roman" w:hAnsi="Times New Roman" w:cs="Times New Roman"/>
          <w:sz w:val="28"/>
          <w:szCs w:val="28"/>
        </w:rPr>
        <w:t>п</w:t>
      </w:r>
      <w:r w:rsidRPr="0070306E">
        <w:rPr>
          <w:rFonts w:ascii="Times New Roman" w:hAnsi="Times New Roman" w:cs="Times New Roman"/>
          <w:sz w:val="28"/>
          <w:szCs w:val="28"/>
        </w:rPr>
        <w:t>ри замене шестерни привода агрегата АНВ-125 слесари-ремонтники самовольно сняли ограждения с привода станка, один приблизился на недопустимое расстояние к открытым токоведущим частям и получил смертельную травму.</w:t>
      </w:r>
    </w:p>
    <w:p w:rsidR="0070306E" w:rsidRDefault="0070306E" w:rsidP="00B319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причинами явились:</w:t>
      </w:r>
    </w:p>
    <w:p w:rsidR="0070306E" w:rsidRDefault="0070306E" w:rsidP="00B3192B">
      <w:pPr>
        <w:spacing w:after="0" w:line="360" w:lineRule="auto"/>
        <w:ind w:firstLine="720"/>
        <w:jc w:val="both"/>
        <w:rPr>
          <w:rFonts w:ascii="Times New Roman" w:hAnsi="Times New Roman" w:cs="Times New Roman"/>
          <w:sz w:val="28"/>
          <w:szCs w:val="28"/>
        </w:rPr>
      </w:pPr>
      <w:r w:rsidRPr="0070306E">
        <w:rPr>
          <w:rFonts w:ascii="Times New Roman" w:hAnsi="Times New Roman" w:cs="Times New Roman"/>
          <w:sz w:val="28"/>
          <w:szCs w:val="28"/>
        </w:rPr>
        <w:t>самовольное расширение объема выполняемых работ</w:t>
      </w:r>
      <w:r>
        <w:rPr>
          <w:rFonts w:ascii="Times New Roman" w:hAnsi="Times New Roman" w:cs="Times New Roman"/>
          <w:sz w:val="28"/>
          <w:szCs w:val="28"/>
        </w:rPr>
        <w:t>;</w:t>
      </w:r>
    </w:p>
    <w:p w:rsidR="0070306E" w:rsidRDefault="0070306E" w:rsidP="00B3192B">
      <w:pPr>
        <w:spacing w:after="0" w:line="360" w:lineRule="auto"/>
        <w:ind w:firstLine="720"/>
        <w:jc w:val="both"/>
        <w:rPr>
          <w:rFonts w:ascii="Times New Roman" w:hAnsi="Times New Roman" w:cs="Times New Roman"/>
          <w:sz w:val="28"/>
          <w:szCs w:val="28"/>
        </w:rPr>
      </w:pPr>
      <w:r w:rsidRPr="0070306E">
        <w:rPr>
          <w:rFonts w:ascii="Times New Roman" w:hAnsi="Times New Roman" w:cs="Times New Roman"/>
          <w:sz w:val="28"/>
          <w:szCs w:val="28"/>
        </w:rPr>
        <w:t>ошибочные действия пострадавшего</w:t>
      </w:r>
      <w:r>
        <w:rPr>
          <w:rFonts w:ascii="Times New Roman" w:hAnsi="Times New Roman" w:cs="Times New Roman"/>
          <w:sz w:val="28"/>
          <w:szCs w:val="28"/>
        </w:rPr>
        <w:t>;</w:t>
      </w:r>
    </w:p>
    <w:p w:rsidR="00B3192B" w:rsidRPr="00BD20A6" w:rsidRDefault="0070306E" w:rsidP="00B3192B">
      <w:pPr>
        <w:spacing w:after="0" w:line="360" w:lineRule="auto"/>
        <w:ind w:firstLine="720"/>
        <w:jc w:val="both"/>
        <w:rPr>
          <w:rFonts w:ascii="Times New Roman" w:hAnsi="Times New Roman" w:cs="Times New Roman"/>
          <w:sz w:val="28"/>
          <w:szCs w:val="28"/>
        </w:rPr>
      </w:pPr>
      <w:r w:rsidRPr="0070306E">
        <w:rPr>
          <w:rFonts w:ascii="Times New Roman" w:hAnsi="Times New Roman" w:cs="Times New Roman"/>
          <w:sz w:val="28"/>
          <w:szCs w:val="28"/>
        </w:rPr>
        <w:t xml:space="preserve">слабый </w:t>
      </w:r>
      <w:proofErr w:type="gramStart"/>
      <w:r w:rsidRPr="0070306E">
        <w:rPr>
          <w:rFonts w:ascii="Times New Roman" w:hAnsi="Times New Roman" w:cs="Times New Roman"/>
          <w:sz w:val="28"/>
          <w:szCs w:val="28"/>
        </w:rPr>
        <w:t>контроль за</w:t>
      </w:r>
      <w:proofErr w:type="gramEnd"/>
      <w:r w:rsidRPr="0070306E">
        <w:rPr>
          <w:rFonts w:ascii="Times New Roman" w:hAnsi="Times New Roman" w:cs="Times New Roman"/>
          <w:sz w:val="28"/>
          <w:szCs w:val="28"/>
        </w:rPr>
        <w:t xml:space="preserve"> проведением работ со стороны лиц, ответственных за безопасность работ.</w:t>
      </w:r>
    </w:p>
    <w:p w:rsidR="00522D34" w:rsidRPr="00BD20A6" w:rsidRDefault="00522D34" w:rsidP="00522D34">
      <w:pPr>
        <w:spacing w:after="0" w:line="360" w:lineRule="auto"/>
        <w:ind w:firstLine="720"/>
        <w:jc w:val="both"/>
        <w:rPr>
          <w:rFonts w:ascii="Times New Roman" w:hAnsi="Times New Roman" w:cs="Times New Roman"/>
          <w:sz w:val="28"/>
          <w:szCs w:val="28"/>
        </w:rPr>
      </w:pPr>
      <w:r w:rsidRPr="00BD20A6">
        <w:rPr>
          <w:rFonts w:ascii="Times New Roman" w:hAnsi="Times New Roman" w:cs="Times New Roman"/>
          <w:sz w:val="28"/>
          <w:szCs w:val="28"/>
        </w:rPr>
        <w:t xml:space="preserve">Как показывает практика, в </w:t>
      </w:r>
      <w:r w:rsidRPr="00BD20A6">
        <w:rPr>
          <w:rFonts w:ascii="Times New Roman" w:hAnsi="Times New Roman" w:cs="Times New Roman"/>
          <w:b/>
          <w:sz w:val="28"/>
          <w:szCs w:val="28"/>
        </w:rPr>
        <w:t>80%</w:t>
      </w:r>
      <w:r w:rsidRPr="00BD20A6">
        <w:rPr>
          <w:rFonts w:ascii="Times New Roman" w:hAnsi="Times New Roman" w:cs="Times New Roman"/>
          <w:sz w:val="28"/>
          <w:szCs w:val="28"/>
        </w:rPr>
        <w:t xml:space="preserve"> несчастных случаев пострадавшие имеют рабочие специальности, 20% пострадавших - специалисты.</w:t>
      </w:r>
    </w:p>
    <w:p w:rsidR="00522D34" w:rsidRPr="00BD20A6" w:rsidRDefault="00522D34" w:rsidP="00522D34">
      <w:pPr>
        <w:spacing w:line="360" w:lineRule="auto"/>
        <w:ind w:firstLine="709"/>
        <w:jc w:val="both"/>
        <w:rPr>
          <w:rFonts w:ascii="Times New Roman" w:hAnsi="Times New Roman"/>
          <w:i/>
          <w:sz w:val="28"/>
          <w:szCs w:val="28"/>
        </w:rPr>
      </w:pPr>
      <w:r w:rsidRPr="00BD20A6">
        <w:rPr>
          <w:rFonts w:ascii="Times New Roman" w:hAnsi="Times New Roman"/>
          <w:sz w:val="28"/>
          <w:szCs w:val="28"/>
        </w:rPr>
        <w:t xml:space="preserve">Предотвращение личностных причин </w:t>
      </w:r>
      <w:proofErr w:type="spellStart"/>
      <w:r w:rsidRPr="00BD20A6">
        <w:rPr>
          <w:rFonts w:ascii="Times New Roman" w:hAnsi="Times New Roman"/>
          <w:sz w:val="28"/>
          <w:szCs w:val="28"/>
        </w:rPr>
        <w:t>травмирования</w:t>
      </w:r>
      <w:proofErr w:type="spellEnd"/>
      <w:r w:rsidRPr="00BD20A6">
        <w:rPr>
          <w:rFonts w:ascii="Times New Roman" w:hAnsi="Times New Roman"/>
          <w:sz w:val="28"/>
          <w:szCs w:val="28"/>
        </w:rPr>
        <w:t xml:space="preserve"> связано с </w:t>
      </w:r>
      <w:r w:rsidRPr="00BD20A6">
        <w:rPr>
          <w:rFonts w:ascii="Times New Roman" w:hAnsi="Times New Roman"/>
          <w:b/>
          <w:sz w:val="28"/>
          <w:szCs w:val="28"/>
        </w:rPr>
        <w:t>подбором кадров</w:t>
      </w:r>
      <w:r w:rsidRPr="00BD20A6">
        <w:rPr>
          <w:rFonts w:ascii="Times New Roman" w:hAnsi="Times New Roman"/>
          <w:sz w:val="28"/>
          <w:szCs w:val="28"/>
        </w:rPr>
        <w:t xml:space="preserve">, а также </w:t>
      </w:r>
      <w:r w:rsidRPr="00BD20A6">
        <w:rPr>
          <w:rFonts w:ascii="Times New Roman" w:hAnsi="Times New Roman"/>
          <w:b/>
          <w:sz w:val="28"/>
          <w:szCs w:val="28"/>
        </w:rPr>
        <w:t>с постоянным его обучением, инструктированием и воспитанием</w:t>
      </w:r>
      <w:r w:rsidRPr="00BD20A6">
        <w:rPr>
          <w:rFonts w:ascii="Times New Roman" w:hAnsi="Times New Roman"/>
          <w:sz w:val="28"/>
          <w:szCs w:val="28"/>
        </w:rPr>
        <w:t xml:space="preserve">, </w:t>
      </w:r>
      <w:proofErr w:type="gramStart"/>
      <w:r w:rsidRPr="00BD20A6">
        <w:rPr>
          <w:rFonts w:ascii="Times New Roman" w:hAnsi="Times New Roman"/>
          <w:sz w:val="28"/>
          <w:szCs w:val="28"/>
        </w:rPr>
        <w:t>стимулирующими</w:t>
      </w:r>
      <w:proofErr w:type="gramEnd"/>
      <w:r w:rsidRPr="00BD20A6">
        <w:rPr>
          <w:rFonts w:ascii="Times New Roman" w:hAnsi="Times New Roman"/>
          <w:sz w:val="28"/>
          <w:szCs w:val="28"/>
        </w:rPr>
        <w:t xml:space="preserve"> безопасное поведение работников.  Необходимо социальное и материальное повышение статуса квалифицированного </w:t>
      </w:r>
      <w:r w:rsidR="00621190">
        <w:rPr>
          <w:rFonts w:ascii="Times New Roman" w:hAnsi="Times New Roman"/>
          <w:sz w:val="28"/>
          <w:szCs w:val="28"/>
        </w:rPr>
        <w:t>электро</w:t>
      </w:r>
      <w:r w:rsidRPr="00BD20A6">
        <w:rPr>
          <w:rFonts w:ascii="Times New Roman" w:hAnsi="Times New Roman"/>
          <w:sz w:val="28"/>
          <w:szCs w:val="28"/>
        </w:rPr>
        <w:t>технического персонала</w:t>
      </w:r>
      <w:r w:rsidR="00621190">
        <w:rPr>
          <w:rFonts w:ascii="Times New Roman" w:hAnsi="Times New Roman"/>
          <w:sz w:val="28"/>
          <w:szCs w:val="28"/>
        </w:rPr>
        <w:t>.</w:t>
      </w:r>
      <w:r w:rsidRPr="00BD20A6">
        <w:rPr>
          <w:rFonts w:ascii="Times New Roman" w:hAnsi="Times New Roman"/>
          <w:sz w:val="28"/>
          <w:szCs w:val="28"/>
        </w:rPr>
        <w:t xml:space="preserve"> </w:t>
      </w:r>
    </w:p>
    <w:p w:rsidR="00B165CE" w:rsidRPr="00BD20A6" w:rsidRDefault="00B165CE" w:rsidP="0076377F">
      <w:pPr>
        <w:spacing w:after="0" w:line="360" w:lineRule="auto"/>
        <w:ind w:firstLine="720"/>
        <w:jc w:val="both"/>
        <w:rPr>
          <w:rFonts w:ascii="Times New Roman" w:hAnsi="Times New Roman" w:cs="Times New Roman"/>
          <w:sz w:val="28"/>
          <w:szCs w:val="28"/>
        </w:rPr>
      </w:pPr>
    </w:p>
    <w:p w:rsidR="00522D34" w:rsidRPr="00BD20A6" w:rsidRDefault="00522D34" w:rsidP="00522D34">
      <w:pPr>
        <w:tabs>
          <w:tab w:val="left" w:pos="-57"/>
          <w:tab w:val="left" w:pos="709"/>
          <w:tab w:val="left" w:pos="851"/>
        </w:tabs>
        <w:spacing w:after="0" w:line="360" w:lineRule="auto"/>
        <w:ind w:firstLine="709"/>
        <w:jc w:val="both"/>
        <w:rPr>
          <w:rFonts w:ascii="Times New Roman" w:hAnsi="Times New Roman" w:cs="Times New Roman"/>
          <w:sz w:val="28"/>
          <w:szCs w:val="28"/>
        </w:rPr>
      </w:pPr>
      <w:r w:rsidRPr="00BD20A6">
        <w:rPr>
          <w:rFonts w:ascii="Times New Roman" w:hAnsi="Times New Roman" w:cs="Times New Roman"/>
          <w:sz w:val="28"/>
          <w:szCs w:val="28"/>
        </w:rPr>
        <w:t>Напоминаю, что в соответствии с</w:t>
      </w:r>
      <w:r w:rsidRPr="00BD20A6">
        <w:rPr>
          <w:rFonts w:ascii="Times New Roman" w:hAnsi="Times New Roman" w:cs="Times New Roman"/>
          <w:b/>
          <w:sz w:val="28"/>
          <w:szCs w:val="28"/>
        </w:rPr>
        <w:t xml:space="preserve">  порядком действия работодателя при возникновении тяжелого или смертельного  несчастного случая, </w:t>
      </w:r>
      <w:r w:rsidRPr="00BD20A6">
        <w:rPr>
          <w:rFonts w:ascii="Times New Roman" w:hAnsi="Times New Roman" w:cs="Times New Roman"/>
          <w:sz w:val="28"/>
          <w:szCs w:val="28"/>
        </w:rPr>
        <w:t>необходимо уведомить</w:t>
      </w:r>
      <w:r w:rsidRPr="00BD20A6">
        <w:rPr>
          <w:rFonts w:ascii="Times New Roman" w:hAnsi="Times New Roman" w:cs="Times New Roman"/>
          <w:b/>
          <w:sz w:val="28"/>
          <w:szCs w:val="28"/>
        </w:rPr>
        <w:t xml:space="preserve"> территориальный орган Ростехнадзора. </w:t>
      </w:r>
      <w:r w:rsidRPr="00BD20A6">
        <w:rPr>
          <w:rFonts w:ascii="Times New Roman" w:hAnsi="Times New Roman" w:cs="Times New Roman"/>
          <w:sz w:val="28"/>
          <w:szCs w:val="28"/>
        </w:rPr>
        <w:t>Задержка извещения о несчастном случае более</w:t>
      </w:r>
      <w:proofErr w:type="gramStart"/>
      <w:r w:rsidRPr="00BD20A6">
        <w:rPr>
          <w:rFonts w:ascii="Times New Roman" w:hAnsi="Times New Roman" w:cs="Times New Roman"/>
          <w:sz w:val="28"/>
          <w:szCs w:val="28"/>
        </w:rPr>
        <w:t>,</w:t>
      </w:r>
      <w:proofErr w:type="gramEnd"/>
      <w:r w:rsidRPr="00BD20A6">
        <w:rPr>
          <w:rFonts w:ascii="Times New Roman" w:hAnsi="Times New Roman" w:cs="Times New Roman"/>
          <w:sz w:val="28"/>
          <w:szCs w:val="28"/>
        </w:rPr>
        <w:t xml:space="preserve"> чем на 24 часа, рассматривается как попытка его сокрытия.</w:t>
      </w:r>
    </w:p>
    <w:p w:rsidR="00CB2FEE" w:rsidRDefault="00C23A4A" w:rsidP="00C23A4A">
      <w:pPr>
        <w:pStyle w:val="Standard"/>
        <w:spacing w:line="360" w:lineRule="auto"/>
        <w:ind w:firstLine="709"/>
        <w:jc w:val="both"/>
        <w:rPr>
          <w:rFonts w:ascii="Times New Roman" w:eastAsiaTheme="minorHAnsi" w:hAnsi="Times New Roman" w:cs="Times New Roman"/>
          <w:color w:val="auto"/>
          <w:kern w:val="0"/>
          <w:sz w:val="28"/>
          <w:szCs w:val="28"/>
          <w:lang w:val="ru-RU" w:eastAsia="en-US" w:bidi="ar-SA"/>
        </w:rPr>
      </w:pPr>
      <w:proofErr w:type="gramStart"/>
      <w:r w:rsidRPr="00C23A4A">
        <w:rPr>
          <w:rFonts w:ascii="Times New Roman" w:eastAsiaTheme="minorHAnsi" w:hAnsi="Times New Roman" w:cs="Times New Roman"/>
          <w:color w:val="auto"/>
          <w:kern w:val="0"/>
          <w:sz w:val="28"/>
          <w:szCs w:val="28"/>
          <w:lang w:val="ru-RU" w:eastAsia="en-US" w:bidi="ar-SA"/>
        </w:rPr>
        <w:t xml:space="preserve">С </w:t>
      </w:r>
      <w:r w:rsidRPr="00C23A4A">
        <w:rPr>
          <w:rFonts w:ascii="Times New Roman" w:eastAsiaTheme="minorHAnsi" w:hAnsi="Times New Roman" w:cs="Times New Roman"/>
          <w:b/>
          <w:color w:val="auto"/>
          <w:kern w:val="0"/>
          <w:sz w:val="28"/>
          <w:szCs w:val="28"/>
          <w:lang w:val="ru-RU" w:eastAsia="en-US" w:bidi="ar-SA"/>
        </w:rPr>
        <w:t>11 мая по 11 июня 2018 года</w:t>
      </w:r>
      <w:r w:rsidRPr="00C23A4A">
        <w:rPr>
          <w:rFonts w:ascii="Times New Roman" w:eastAsiaTheme="minorHAnsi" w:hAnsi="Times New Roman" w:cs="Times New Roman"/>
          <w:color w:val="auto"/>
          <w:kern w:val="0"/>
          <w:sz w:val="28"/>
          <w:szCs w:val="28"/>
          <w:lang w:val="ru-RU" w:eastAsia="en-US" w:bidi="ar-SA"/>
        </w:rPr>
        <w:t xml:space="preserve"> проведена плановая проверка </w:t>
      </w:r>
      <w:r w:rsidRPr="00C23A4A">
        <w:rPr>
          <w:rFonts w:ascii="Times New Roman" w:eastAsiaTheme="minorHAnsi" w:hAnsi="Times New Roman" w:cs="Times New Roman"/>
          <w:color w:val="auto"/>
          <w:kern w:val="0"/>
          <w:sz w:val="28"/>
          <w:szCs w:val="28"/>
          <w:lang w:val="ru-RU" w:eastAsia="en-US" w:bidi="ar-SA"/>
        </w:rPr>
        <w:t>Публично</w:t>
      </w:r>
      <w:r>
        <w:rPr>
          <w:rFonts w:ascii="Times New Roman" w:eastAsiaTheme="minorHAnsi" w:hAnsi="Times New Roman" w:cs="Times New Roman"/>
          <w:color w:val="auto"/>
          <w:kern w:val="0"/>
          <w:sz w:val="28"/>
          <w:szCs w:val="28"/>
          <w:lang w:val="ru-RU" w:eastAsia="en-US" w:bidi="ar-SA"/>
        </w:rPr>
        <w:t>го</w:t>
      </w:r>
      <w:r w:rsidRPr="00C23A4A">
        <w:rPr>
          <w:rFonts w:ascii="Times New Roman" w:eastAsiaTheme="minorHAnsi" w:hAnsi="Times New Roman" w:cs="Times New Roman"/>
          <w:color w:val="auto"/>
          <w:kern w:val="0"/>
          <w:sz w:val="28"/>
          <w:szCs w:val="28"/>
          <w:lang w:val="ru-RU" w:eastAsia="en-US" w:bidi="ar-SA"/>
        </w:rPr>
        <w:t xml:space="preserve"> акционерно</w:t>
      </w:r>
      <w:r>
        <w:rPr>
          <w:rFonts w:ascii="Times New Roman" w:eastAsiaTheme="minorHAnsi" w:hAnsi="Times New Roman" w:cs="Times New Roman"/>
          <w:color w:val="auto"/>
          <w:kern w:val="0"/>
          <w:sz w:val="28"/>
          <w:szCs w:val="28"/>
          <w:lang w:val="ru-RU" w:eastAsia="en-US" w:bidi="ar-SA"/>
        </w:rPr>
        <w:t>го</w:t>
      </w:r>
      <w:r w:rsidRPr="00C23A4A">
        <w:rPr>
          <w:rFonts w:ascii="Times New Roman" w:eastAsiaTheme="minorHAnsi" w:hAnsi="Times New Roman" w:cs="Times New Roman"/>
          <w:color w:val="auto"/>
          <w:kern w:val="0"/>
          <w:sz w:val="28"/>
          <w:szCs w:val="28"/>
          <w:lang w:val="ru-RU" w:eastAsia="en-US" w:bidi="ar-SA"/>
        </w:rPr>
        <w:t xml:space="preserve"> обществ</w:t>
      </w:r>
      <w:r>
        <w:rPr>
          <w:rFonts w:ascii="Times New Roman" w:eastAsiaTheme="minorHAnsi" w:hAnsi="Times New Roman" w:cs="Times New Roman"/>
          <w:color w:val="auto"/>
          <w:kern w:val="0"/>
          <w:sz w:val="28"/>
          <w:szCs w:val="28"/>
          <w:lang w:val="ru-RU" w:eastAsia="en-US" w:bidi="ar-SA"/>
        </w:rPr>
        <w:t>а</w:t>
      </w:r>
      <w:r w:rsidRPr="00C23A4A">
        <w:rPr>
          <w:rFonts w:ascii="Times New Roman" w:eastAsiaTheme="minorHAnsi" w:hAnsi="Times New Roman" w:cs="Times New Roman"/>
          <w:color w:val="auto"/>
          <w:kern w:val="0"/>
          <w:sz w:val="28"/>
          <w:szCs w:val="28"/>
          <w:lang w:val="ru-RU" w:eastAsia="en-US" w:bidi="ar-SA"/>
        </w:rPr>
        <w:t xml:space="preserve"> «Т плюс»</w:t>
      </w:r>
      <w:r w:rsidR="00B10EF9">
        <w:rPr>
          <w:rFonts w:ascii="Times New Roman" w:eastAsiaTheme="minorHAnsi" w:hAnsi="Times New Roman" w:cs="Times New Roman"/>
          <w:color w:val="auto"/>
          <w:kern w:val="0"/>
          <w:sz w:val="28"/>
          <w:szCs w:val="28"/>
          <w:lang w:val="ru-RU" w:eastAsia="en-US" w:bidi="ar-SA"/>
        </w:rPr>
        <w:t xml:space="preserve">, </w:t>
      </w:r>
      <w:r w:rsidR="00B10EF9" w:rsidRPr="00B10EF9">
        <w:rPr>
          <w:rFonts w:ascii="Times New Roman" w:eastAsiaTheme="minorHAnsi" w:hAnsi="Times New Roman" w:cs="Times New Roman"/>
          <w:color w:val="auto"/>
          <w:kern w:val="0"/>
          <w:sz w:val="28"/>
          <w:szCs w:val="28"/>
          <w:lang w:val="ru-RU" w:eastAsia="en-US" w:bidi="ar-SA"/>
        </w:rPr>
        <w:t>Владимирская ТЭЦ 2</w:t>
      </w:r>
      <w:r w:rsidR="00B10EF9" w:rsidRPr="00B10EF9">
        <w:rPr>
          <w:rFonts w:ascii="Times New Roman" w:eastAsiaTheme="minorHAnsi" w:hAnsi="Times New Roman" w:cs="Times New Roman"/>
          <w:color w:val="auto"/>
          <w:kern w:val="0"/>
          <w:sz w:val="28"/>
          <w:szCs w:val="28"/>
          <w:lang w:val="ru-RU" w:eastAsia="en-US" w:bidi="ar-SA"/>
        </w:rPr>
        <w:t xml:space="preserve"> </w:t>
      </w:r>
      <w:r w:rsidR="00B10EF9" w:rsidRPr="00B10EF9">
        <w:rPr>
          <w:rFonts w:ascii="Times New Roman" w:eastAsiaTheme="minorHAnsi" w:hAnsi="Times New Roman" w:cs="Times New Roman"/>
          <w:color w:val="auto"/>
          <w:kern w:val="0"/>
          <w:sz w:val="28"/>
          <w:szCs w:val="28"/>
          <w:lang w:val="ru-RU" w:eastAsia="en-US" w:bidi="ar-SA"/>
        </w:rPr>
        <w:t>филиал «Владимирский» Ивановская ТЭЦ-2</w:t>
      </w:r>
      <w:r w:rsidR="00B10EF9">
        <w:rPr>
          <w:rFonts w:ascii="Times New Roman" w:eastAsiaTheme="minorHAnsi" w:hAnsi="Times New Roman" w:cs="Times New Roman"/>
          <w:color w:val="auto"/>
          <w:kern w:val="0"/>
          <w:sz w:val="28"/>
          <w:szCs w:val="28"/>
          <w:lang w:val="ru-RU" w:eastAsia="en-US" w:bidi="ar-SA"/>
        </w:rPr>
        <w:t xml:space="preserve"> и </w:t>
      </w:r>
      <w:r w:rsidR="00B10EF9" w:rsidRPr="00B10EF9">
        <w:rPr>
          <w:rFonts w:ascii="Times New Roman" w:eastAsiaTheme="minorHAnsi" w:hAnsi="Times New Roman" w:cs="Times New Roman"/>
          <w:color w:val="auto"/>
          <w:kern w:val="0"/>
          <w:sz w:val="28"/>
          <w:szCs w:val="28"/>
          <w:lang w:val="ru-RU" w:eastAsia="en-US" w:bidi="ar-SA"/>
        </w:rPr>
        <w:t>филиал «Владимирский» Ивановская ТЭЦ-</w:t>
      </w:r>
      <w:r w:rsidR="00B10EF9" w:rsidRPr="00B10EF9">
        <w:rPr>
          <w:rFonts w:ascii="Times New Roman" w:eastAsiaTheme="minorHAnsi" w:hAnsi="Times New Roman" w:cs="Times New Roman"/>
          <w:color w:val="auto"/>
          <w:kern w:val="0"/>
          <w:sz w:val="28"/>
          <w:szCs w:val="28"/>
          <w:lang w:val="ru-RU" w:eastAsia="en-US" w:bidi="ar-SA"/>
        </w:rPr>
        <w:t>3</w:t>
      </w:r>
      <w:r>
        <w:rPr>
          <w:rFonts w:ascii="Times New Roman" w:eastAsiaTheme="minorHAnsi" w:hAnsi="Times New Roman" w:cs="Times New Roman"/>
          <w:color w:val="auto"/>
          <w:kern w:val="0"/>
          <w:sz w:val="28"/>
          <w:szCs w:val="28"/>
          <w:lang w:val="ru-RU" w:eastAsia="en-US" w:bidi="ar-SA"/>
        </w:rPr>
        <w:t>, котор</w:t>
      </w:r>
      <w:r w:rsidR="00B10EF9">
        <w:rPr>
          <w:rFonts w:ascii="Times New Roman" w:eastAsiaTheme="minorHAnsi" w:hAnsi="Times New Roman" w:cs="Times New Roman"/>
          <w:color w:val="auto"/>
          <w:kern w:val="0"/>
          <w:sz w:val="28"/>
          <w:szCs w:val="28"/>
          <w:lang w:val="ru-RU" w:eastAsia="en-US" w:bidi="ar-SA"/>
        </w:rPr>
        <w:t>ые</w:t>
      </w:r>
      <w:r>
        <w:rPr>
          <w:rFonts w:ascii="Times New Roman" w:eastAsiaTheme="minorHAnsi" w:hAnsi="Times New Roman" w:cs="Times New Roman"/>
          <w:color w:val="auto"/>
          <w:kern w:val="0"/>
          <w:sz w:val="28"/>
          <w:szCs w:val="28"/>
          <w:lang w:val="ru-RU" w:eastAsia="en-US" w:bidi="ar-SA"/>
        </w:rPr>
        <w:t xml:space="preserve">, </w:t>
      </w:r>
      <w:r w:rsidRPr="00C23A4A">
        <w:rPr>
          <w:rFonts w:ascii="Times New Roman" w:eastAsiaTheme="minorHAnsi" w:hAnsi="Times New Roman" w:cs="Times New Roman"/>
          <w:color w:val="auto"/>
          <w:kern w:val="0"/>
          <w:sz w:val="28"/>
          <w:szCs w:val="28"/>
          <w:lang w:val="ru-RU" w:eastAsia="en-US" w:bidi="ar-SA"/>
        </w:rPr>
        <w:t>производ</w:t>
      </w:r>
      <w:r w:rsidR="00B10EF9">
        <w:rPr>
          <w:rFonts w:ascii="Times New Roman" w:eastAsiaTheme="minorHAnsi" w:hAnsi="Times New Roman" w:cs="Times New Roman"/>
          <w:color w:val="auto"/>
          <w:kern w:val="0"/>
          <w:sz w:val="28"/>
          <w:szCs w:val="28"/>
          <w:lang w:val="ru-RU" w:eastAsia="en-US" w:bidi="ar-SA"/>
        </w:rPr>
        <w:t>я</w:t>
      </w:r>
      <w:r w:rsidRPr="00C23A4A">
        <w:rPr>
          <w:rFonts w:ascii="Times New Roman" w:eastAsiaTheme="minorHAnsi" w:hAnsi="Times New Roman" w:cs="Times New Roman"/>
          <w:color w:val="auto"/>
          <w:kern w:val="0"/>
          <w:sz w:val="28"/>
          <w:szCs w:val="28"/>
          <w:lang w:val="ru-RU" w:eastAsia="en-US" w:bidi="ar-SA"/>
        </w:rPr>
        <w:t xml:space="preserve">т тепловую и электрическую энергию, а также </w:t>
      </w:r>
      <w:r w:rsidRPr="00C23A4A">
        <w:rPr>
          <w:rFonts w:ascii="Times New Roman" w:eastAsiaTheme="minorHAnsi" w:hAnsi="Times New Roman" w:cs="Times New Roman"/>
          <w:color w:val="auto"/>
          <w:kern w:val="0"/>
          <w:sz w:val="28"/>
          <w:szCs w:val="28"/>
          <w:lang w:val="ru-RU" w:eastAsia="en-US" w:bidi="ar-SA"/>
        </w:rPr>
        <w:lastRenderedPageBreak/>
        <w:t xml:space="preserve">обеспечивает централизованное теплоснабжение потребителей в районах расположения электростанций во Владимирской </w:t>
      </w:r>
      <w:r w:rsidR="00B10EF9">
        <w:rPr>
          <w:rFonts w:ascii="Times New Roman" w:eastAsiaTheme="minorHAnsi" w:hAnsi="Times New Roman" w:cs="Times New Roman"/>
          <w:color w:val="auto"/>
          <w:kern w:val="0"/>
          <w:sz w:val="28"/>
          <w:szCs w:val="28"/>
          <w:lang w:val="ru-RU" w:eastAsia="en-US" w:bidi="ar-SA"/>
        </w:rPr>
        <w:t xml:space="preserve">и Ивановской </w:t>
      </w:r>
      <w:r w:rsidRPr="00C23A4A">
        <w:rPr>
          <w:rFonts w:ascii="Times New Roman" w:eastAsiaTheme="minorHAnsi" w:hAnsi="Times New Roman" w:cs="Times New Roman"/>
          <w:color w:val="auto"/>
          <w:kern w:val="0"/>
          <w:sz w:val="28"/>
          <w:szCs w:val="28"/>
          <w:lang w:val="ru-RU" w:eastAsia="en-US" w:bidi="ar-SA"/>
        </w:rPr>
        <w:t>област</w:t>
      </w:r>
      <w:r w:rsidR="00B10EF9">
        <w:rPr>
          <w:rFonts w:ascii="Times New Roman" w:eastAsiaTheme="minorHAnsi" w:hAnsi="Times New Roman" w:cs="Times New Roman"/>
          <w:color w:val="auto"/>
          <w:kern w:val="0"/>
          <w:sz w:val="28"/>
          <w:szCs w:val="28"/>
          <w:lang w:val="ru-RU" w:eastAsia="en-US" w:bidi="ar-SA"/>
        </w:rPr>
        <w:t>ях</w:t>
      </w:r>
      <w:r w:rsidRPr="00C23A4A">
        <w:rPr>
          <w:rFonts w:ascii="Times New Roman" w:eastAsiaTheme="minorHAnsi" w:hAnsi="Times New Roman" w:cs="Times New Roman"/>
          <w:color w:val="auto"/>
          <w:kern w:val="0"/>
          <w:sz w:val="28"/>
          <w:szCs w:val="28"/>
          <w:lang w:val="ru-RU" w:eastAsia="en-US" w:bidi="ar-SA"/>
        </w:rPr>
        <w:t>.</w:t>
      </w:r>
      <w:proofErr w:type="gramEnd"/>
    </w:p>
    <w:p w:rsidR="00C23A4A" w:rsidRDefault="0018377F" w:rsidP="0018377F">
      <w:pPr>
        <w:spacing w:line="360" w:lineRule="auto"/>
        <w:ind w:firstLine="709"/>
        <w:jc w:val="both"/>
        <w:rPr>
          <w:rFonts w:ascii="Times New Roman" w:hAnsi="Times New Roman" w:cs="Times New Roman"/>
          <w:sz w:val="28"/>
          <w:szCs w:val="28"/>
        </w:rPr>
      </w:pPr>
      <w:r w:rsidRPr="0018377F">
        <w:rPr>
          <w:rFonts w:ascii="Times New Roman" w:hAnsi="Times New Roman" w:cs="Times New Roman"/>
          <w:sz w:val="28"/>
          <w:szCs w:val="28"/>
        </w:rPr>
        <w:t xml:space="preserve">В результате проведенной работы инспекторским составом </w:t>
      </w:r>
      <w:r>
        <w:rPr>
          <w:rFonts w:ascii="Times New Roman" w:hAnsi="Times New Roman" w:cs="Times New Roman"/>
          <w:sz w:val="28"/>
          <w:szCs w:val="28"/>
        </w:rPr>
        <w:t xml:space="preserve">государственного энергетического надзора Центрального управления Ростехнадзора  выявлено </w:t>
      </w:r>
      <w:r w:rsidR="00A6755B">
        <w:rPr>
          <w:rFonts w:ascii="Times New Roman" w:hAnsi="Times New Roman" w:cs="Times New Roman"/>
          <w:b/>
          <w:sz w:val="28"/>
          <w:szCs w:val="28"/>
        </w:rPr>
        <w:t>680</w:t>
      </w:r>
      <w:r>
        <w:rPr>
          <w:rFonts w:ascii="Times New Roman" w:hAnsi="Times New Roman" w:cs="Times New Roman"/>
          <w:sz w:val="28"/>
          <w:szCs w:val="28"/>
        </w:rPr>
        <w:t xml:space="preserve"> нарушений норм и правил. К административной ответственности привечено </w:t>
      </w:r>
      <w:r w:rsidR="00A6755B">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w:t>
      </w:r>
      <w:r w:rsidR="00A6755B">
        <w:rPr>
          <w:rFonts w:ascii="Times New Roman" w:hAnsi="Times New Roman" w:cs="Times New Roman"/>
          <w:sz w:val="28"/>
          <w:szCs w:val="28"/>
        </w:rPr>
        <w:t>их</w:t>
      </w:r>
      <w:proofErr w:type="gramEnd"/>
      <w:r>
        <w:rPr>
          <w:rFonts w:ascii="Times New Roman" w:hAnsi="Times New Roman" w:cs="Times New Roman"/>
          <w:sz w:val="28"/>
          <w:szCs w:val="28"/>
        </w:rPr>
        <w:t xml:space="preserve"> и </w:t>
      </w:r>
      <w:r w:rsidR="00A6755B" w:rsidRPr="00A6755B">
        <w:rPr>
          <w:rFonts w:ascii="Times New Roman" w:hAnsi="Times New Roman" w:cs="Times New Roman"/>
          <w:sz w:val="28"/>
          <w:szCs w:val="28"/>
        </w:rPr>
        <w:t>11</w:t>
      </w:r>
      <w:r w:rsidR="00B10EF9" w:rsidRPr="00A6755B">
        <w:rPr>
          <w:rFonts w:ascii="Times New Roman" w:hAnsi="Times New Roman" w:cs="Times New Roman"/>
          <w:sz w:val="28"/>
          <w:szCs w:val="28"/>
        </w:rPr>
        <w:t xml:space="preserve"> </w:t>
      </w:r>
      <w:r>
        <w:rPr>
          <w:rFonts w:ascii="Times New Roman" w:hAnsi="Times New Roman" w:cs="Times New Roman"/>
          <w:sz w:val="28"/>
          <w:szCs w:val="28"/>
        </w:rPr>
        <w:t>должностных лица.</w:t>
      </w:r>
    </w:p>
    <w:p w:rsidR="002272C8" w:rsidRDefault="002272C8" w:rsidP="001837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выявленные нарушения:</w:t>
      </w:r>
    </w:p>
    <w:p w:rsidR="002272C8" w:rsidRDefault="002272C8" w:rsidP="0018377F">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Отсутствует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тепловыми перемещениями трубопроводов острого пара</w:t>
      </w:r>
      <w:r w:rsidR="00F50890">
        <w:rPr>
          <w:rFonts w:ascii="Times New Roman" w:eastAsia="Times New Roman" w:hAnsi="Times New Roman" w:cs="Times New Roman"/>
          <w:color w:val="000000"/>
          <w:sz w:val="28"/>
          <w:szCs w:val="28"/>
          <w:lang w:eastAsia="ru-RU"/>
        </w:rPr>
        <w:t>, котла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272C8" w:rsidRDefault="002272C8" w:rsidP="0018377F">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обеспечена плотность газового тракта котла БКЗ-210-140 ст. № 7,  плотность топки котла БКЗ-210-140 ст. № 6,  плотность топки котла БКЗ-210-140 ст. № 8,  плотность газового тракта котла БКЗ-210-140 ст. № 6, присосы воздуха превышают нормативные.</w:t>
      </w:r>
    </w:p>
    <w:p w:rsidR="00F22F49" w:rsidRDefault="00F22F49" w:rsidP="00F22F49">
      <w:pPr>
        <w:spacing w:line="360" w:lineRule="auto"/>
        <w:ind w:firstLine="709"/>
        <w:jc w:val="both"/>
        <w:rPr>
          <w:rFonts w:ascii="Times New Roman" w:eastAsia="Times New Roman" w:hAnsi="Times New Roman"/>
          <w:b/>
          <w:sz w:val="28"/>
          <w:szCs w:val="28"/>
        </w:rPr>
      </w:pPr>
      <w:r w:rsidRPr="00956F5A">
        <w:rPr>
          <w:rFonts w:ascii="Times New Roman" w:hAnsi="Times New Roman" w:cs="Times New Roman"/>
          <w:sz w:val="28"/>
          <w:szCs w:val="28"/>
        </w:rPr>
        <w:t xml:space="preserve">Риск-ориентированный подход </w:t>
      </w:r>
      <w:r>
        <w:rPr>
          <w:rFonts w:ascii="Times New Roman" w:hAnsi="Times New Roman" w:cs="Times New Roman"/>
          <w:sz w:val="28"/>
          <w:szCs w:val="28"/>
        </w:rPr>
        <w:t xml:space="preserve">к проведению плановых проверок в </w:t>
      </w:r>
      <w:bookmarkStart w:id="0" w:name="_GoBack"/>
      <w:r w:rsidRPr="003763BA">
        <w:rPr>
          <w:rFonts w:ascii="Times New Roman" w:hAnsi="Times New Roman" w:cs="Times New Roman"/>
          <w:b/>
          <w:sz w:val="28"/>
          <w:szCs w:val="28"/>
        </w:rPr>
        <w:t>2018 году</w:t>
      </w:r>
      <w:r>
        <w:rPr>
          <w:rFonts w:ascii="Times New Roman" w:hAnsi="Times New Roman" w:cs="Times New Roman"/>
          <w:sz w:val="28"/>
          <w:szCs w:val="28"/>
        </w:rPr>
        <w:t xml:space="preserve"> </w:t>
      </w:r>
      <w:bookmarkEnd w:id="0"/>
      <w:r w:rsidRPr="00956F5A">
        <w:rPr>
          <w:rFonts w:ascii="Times New Roman" w:hAnsi="Times New Roman" w:cs="Times New Roman"/>
          <w:sz w:val="28"/>
          <w:szCs w:val="28"/>
        </w:rPr>
        <w:t>предусматривает отнесение субъектов</w:t>
      </w:r>
      <w:r w:rsidRPr="00E747B6">
        <w:rPr>
          <w:rFonts w:ascii="Times New Roman" w:eastAsia="Times New Roman" w:hAnsi="Times New Roman"/>
          <w:sz w:val="28"/>
          <w:szCs w:val="28"/>
        </w:rPr>
        <w:t xml:space="preserve"> электроэнергетики, теплоснабжающих организаций, </w:t>
      </w:r>
      <w:proofErr w:type="spellStart"/>
      <w:r w:rsidRPr="00E747B6">
        <w:rPr>
          <w:rFonts w:ascii="Times New Roman" w:eastAsia="Times New Roman" w:hAnsi="Times New Roman"/>
          <w:sz w:val="28"/>
          <w:szCs w:val="28"/>
        </w:rPr>
        <w:t>теплосетевых</w:t>
      </w:r>
      <w:proofErr w:type="spellEnd"/>
      <w:r w:rsidRPr="00E747B6">
        <w:rPr>
          <w:rFonts w:ascii="Times New Roman" w:eastAsia="Times New Roman" w:hAnsi="Times New Roman"/>
          <w:sz w:val="28"/>
          <w:szCs w:val="28"/>
        </w:rPr>
        <w:t xml:space="preserve"> организаций и потребителей электрической энергии к категориям высокого, значительного, среднего, умеренного и низкого риска,</w:t>
      </w:r>
      <w:r>
        <w:rPr>
          <w:rFonts w:ascii="Times New Roman" w:eastAsia="Times New Roman" w:hAnsi="Times New Roman"/>
          <w:sz w:val="28"/>
          <w:szCs w:val="28"/>
        </w:rPr>
        <w:t xml:space="preserve"> а также</w:t>
      </w:r>
      <w:r w:rsidRPr="00E747B6">
        <w:rPr>
          <w:rFonts w:ascii="Times New Roman" w:eastAsia="Times New Roman" w:hAnsi="Times New Roman"/>
          <w:sz w:val="28"/>
          <w:szCs w:val="28"/>
        </w:rPr>
        <w:t xml:space="preserve"> установление </w:t>
      </w:r>
      <w:r>
        <w:rPr>
          <w:rFonts w:ascii="Times New Roman" w:eastAsia="Times New Roman" w:hAnsi="Times New Roman"/>
          <w:sz w:val="28"/>
          <w:szCs w:val="28"/>
        </w:rPr>
        <w:t xml:space="preserve">критериев </w:t>
      </w:r>
      <w:r w:rsidRPr="00E747B6">
        <w:rPr>
          <w:rFonts w:ascii="Times New Roman" w:eastAsia="Times New Roman" w:hAnsi="Times New Roman"/>
          <w:sz w:val="28"/>
          <w:szCs w:val="28"/>
        </w:rPr>
        <w:t>дифференцирова</w:t>
      </w:r>
      <w:r>
        <w:rPr>
          <w:rFonts w:ascii="Times New Roman" w:eastAsia="Times New Roman" w:hAnsi="Times New Roman"/>
          <w:sz w:val="28"/>
          <w:szCs w:val="28"/>
        </w:rPr>
        <w:t xml:space="preserve">ния при </w:t>
      </w:r>
      <w:r w:rsidRPr="00E747B6">
        <w:rPr>
          <w:rFonts w:ascii="Times New Roman" w:eastAsia="Times New Roman" w:hAnsi="Times New Roman"/>
          <w:sz w:val="28"/>
          <w:szCs w:val="28"/>
        </w:rPr>
        <w:t>проведени</w:t>
      </w:r>
      <w:r>
        <w:rPr>
          <w:rFonts w:ascii="Times New Roman" w:eastAsia="Times New Roman" w:hAnsi="Times New Roman"/>
          <w:sz w:val="28"/>
          <w:szCs w:val="28"/>
        </w:rPr>
        <w:t xml:space="preserve">и плановых проверок </w:t>
      </w:r>
      <w:r>
        <w:rPr>
          <w:rFonts w:ascii="Times New Roman" w:eastAsia="Times New Roman" w:hAnsi="Times New Roman"/>
          <w:sz w:val="28"/>
          <w:szCs w:val="28"/>
        </w:rPr>
        <w:br/>
        <w:t>в</w:t>
      </w:r>
      <w:r w:rsidRPr="00E747B6">
        <w:rPr>
          <w:rFonts w:ascii="Times New Roman" w:eastAsia="Times New Roman" w:hAnsi="Times New Roman"/>
          <w:sz w:val="28"/>
          <w:szCs w:val="28"/>
        </w:rPr>
        <w:t xml:space="preserve"> зависимос</w:t>
      </w:r>
      <w:r>
        <w:rPr>
          <w:rFonts w:ascii="Times New Roman" w:eastAsia="Times New Roman" w:hAnsi="Times New Roman"/>
          <w:sz w:val="28"/>
          <w:szCs w:val="28"/>
        </w:rPr>
        <w:t>ти от соответствующих категорий</w:t>
      </w:r>
      <w:proofErr w:type="gramStart"/>
      <w:r>
        <w:rPr>
          <w:rFonts w:ascii="Times New Roman" w:eastAsia="Times New Roman" w:hAnsi="Times New Roman"/>
          <w:sz w:val="28"/>
          <w:szCs w:val="28"/>
        </w:rPr>
        <w:t xml:space="preserve"> </w:t>
      </w:r>
      <w:r>
        <w:rPr>
          <w:rFonts w:ascii="Times New Roman" w:eastAsia="Times New Roman" w:hAnsi="Times New Roman"/>
          <w:b/>
          <w:sz w:val="28"/>
          <w:szCs w:val="28"/>
        </w:rPr>
        <w:t>.</w:t>
      </w:r>
      <w:proofErr w:type="gramEnd"/>
    </w:p>
    <w:p w:rsidR="00F22F49" w:rsidRDefault="00F22F49" w:rsidP="00F22F49">
      <w:pPr>
        <w:spacing w:line="360" w:lineRule="auto"/>
        <w:ind w:firstLine="709"/>
        <w:jc w:val="both"/>
        <w:rPr>
          <w:rFonts w:ascii="Times New Roman" w:hAnsi="Times New Roman"/>
          <w:sz w:val="28"/>
          <w:szCs w:val="28"/>
        </w:rPr>
      </w:pPr>
      <w:r>
        <w:rPr>
          <w:rFonts w:ascii="Times New Roman" w:eastAsia="Times New Roman" w:hAnsi="Times New Roman"/>
          <w:bCs/>
          <w:sz w:val="28"/>
          <w:szCs w:val="28"/>
        </w:rPr>
        <w:t xml:space="preserve">Внедрение </w:t>
      </w:r>
      <w:proofErr w:type="gramStart"/>
      <w:r>
        <w:rPr>
          <w:rFonts w:ascii="Times New Roman" w:eastAsia="Times New Roman" w:hAnsi="Times New Roman"/>
          <w:bCs/>
          <w:sz w:val="28"/>
          <w:szCs w:val="28"/>
        </w:rPr>
        <w:t>р</w:t>
      </w:r>
      <w:r w:rsidRPr="008132C7">
        <w:rPr>
          <w:rFonts w:ascii="Times New Roman" w:eastAsia="Times New Roman" w:hAnsi="Times New Roman"/>
          <w:bCs/>
          <w:sz w:val="28"/>
          <w:szCs w:val="28"/>
        </w:rPr>
        <w:t>иск-ориентированн</w:t>
      </w:r>
      <w:r>
        <w:rPr>
          <w:rFonts w:ascii="Times New Roman" w:eastAsia="Times New Roman" w:hAnsi="Times New Roman"/>
          <w:bCs/>
          <w:sz w:val="28"/>
          <w:szCs w:val="28"/>
        </w:rPr>
        <w:t>ого</w:t>
      </w:r>
      <w:proofErr w:type="gramEnd"/>
      <w:r w:rsidRPr="008132C7">
        <w:rPr>
          <w:rFonts w:ascii="Times New Roman" w:eastAsia="Times New Roman" w:hAnsi="Times New Roman"/>
          <w:bCs/>
          <w:sz w:val="28"/>
          <w:szCs w:val="28"/>
        </w:rPr>
        <w:t xml:space="preserve"> подход</w:t>
      </w:r>
      <w:r>
        <w:rPr>
          <w:rFonts w:ascii="Times New Roman" w:eastAsia="Times New Roman" w:hAnsi="Times New Roman"/>
          <w:bCs/>
          <w:sz w:val="28"/>
          <w:szCs w:val="28"/>
        </w:rPr>
        <w:t>а</w:t>
      </w:r>
      <w:r w:rsidRPr="008132C7">
        <w:rPr>
          <w:rFonts w:ascii="Times New Roman" w:eastAsia="Times New Roman" w:hAnsi="Times New Roman"/>
          <w:bCs/>
          <w:sz w:val="28"/>
          <w:szCs w:val="28"/>
        </w:rPr>
        <w:t xml:space="preserve"> </w:t>
      </w:r>
      <w:r>
        <w:rPr>
          <w:rFonts w:ascii="Times New Roman" w:eastAsia="Times New Roman" w:hAnsi="Times New Roman"/>
          <w:bCs/>
          <w:sz w:val="28"/>
          <w:szCs w:val="28"/>
        </w:rPr>
        <w:t>позвол</w:t>
      </w:r>
      <w:r>
        <w:rPr>
          <w:rFonts w:ascii="Times New Roman" w:eastAsia="Times New Roman" w:hAnsi="Times New Roman"/>
          <w:bCs/>
          <w:sz w:val="28"/>
          <w:szCs w:val="28"/>
        </w:rPr>
        <w:t>яе</w:t>
      </w:r>
      <w:r>
        <w:rPr>
          <w:rFonts w:ascii="Times New Roman" w:eastAsia="Times New Roman" w:hAnsi="Times New Roman"/>
          <w:bCs/>
          <w:sz w:val="28"/>
          <w:szCs w:val="28"/>
        </w:rPr>
        <w:t>т</w:t>
      </w:r>
      <w:r w:rsidRPr="009B71F6">
        <w:rPr>
          <w:rFonts w:ascii="Times New Roman" w:eastAsia="Times New Roman" w:hAnsi="Times New Roman"/>
          <w:bCs/>
          <w:sz w:val="28"/>
          <w:szCs w:val="28"/>
        </w:rPr>
        <w:t xml:space="preserve"> </w:t>
      </w:r>
      <w:r>
        <w:rPr>
          <w:rFonts w:ascii="Times New Roman" w:eastAsia="Times New Roman" w:hAnsi="Times New Roman"/>
          <w:bCs/>
          <w:sz w:val="28"/>
          <w:szCs w:val="28"/>
        </w:rPr>
        <w:t>с</w:t>
      </w:r>
      <w:r w:rsidRPr="009B71F6">
        <w:rPr>
          <w:rFonts w:ascii="Times New Roman" w:eastAsia="Times New Roman" w:hAnsi="Times New Roman"/>
          <w:bCs/>
          <w:sz w:val="28"/>
          <w:szCs w:val="28"/>
        </w:rPr>
        <w:t>концентр</w:t>
      </w:r>
      <w:r>
        <w:rPr>
          <w:rFonts w:ascii="Times New Roman" w:eastAsia="Times New Roman" w:hAnsi="Times New Roman"/>
          <w:bCs/>
          <w:sz w:val="28"/>
          <w:szCs w:val="28"/>
        </w:rPr>
        <w:t>ировать</w:t>
      </w:r>
      <w:r w:rsidRPr="009B71F6">
        <w:rPr>
          <w:rFonts w:ascii="Times New Roman" w:eastAsia="Times New Roman" w:hAnsi="Times New Roman"/>
          <w:bCs/>
          <w:sz w:val="28"/>
          <w:szCs w:val="28"/>
        </w:rPr>
        <w:t xml:space="preserve"> внимани</w:t>
      </w:r>
      <w:r>
        <w:rPr>
          <w:rFonts w:ascii="Times New Roman" w:eastAsia="Times New Roman" w:hAnsi="Times New Roman"/>
          <w:bCs/>
          <w:sz w:val="28"/>
          <w:szCs w:val="28"/>
        </w:rPr>
        <w:t xml:space="preserve">е надзорного органа на объектах более высокой </w:t>
      </w:r>
      <w:r w:rsidRPr="009B71F6">
        <w:rPr>
          <w:rFonts w:ascii="Times New Roman" w:eastAsia="Times New Roman" w:hAnsi="Times New Roman"/>
          <w:bCs/>
          <w:sz w:val="28"/>
          <w:szCs w:val="28"/>
        </w:rPr>
        <w:t>категории риска, где нарушение безопасности может привести к наиболее тяжёлым последствиям</w:t>
      </w:r>
      <w:r w:rsidRPr="009B71F6">
        <w:rPr>
          <w:rFonts w:ascii="Times New Roman" w:hAnsi="Times New Roman"/>
          <w:sz w:val="28"/>
          <w:szCs w:val="28"/>
        </w:rPr>
        <w:t>, а также снижению избыточного административного давления и связанных с</w:t>
      </w:r>
      <w:r>
        <w:rPr>
          <w:rFonts w:ascii="Times New Roman" w:hAnsi="Times New Roman"/>
          <w:sz w:val="28"/>
          <w:szCs w:val="28"/>
        </w:rPr>
        <w:t xml:space="preserve"> этим издержек. Реализация мероприятий при внедрении </w:t>
      </w:r>
      <w:proofErr w:type="gramStart"/>
      <w:r>
        <w:rPr>
          <w:rFonts w:ascii="Times New Roman" w:hAnsi="Times New Roman"/>
          <w:sz w:val="28"/>
          <w:szCs w:val="28"/>
        </w:rPr>
        <w:t>риск-ориентированного</w:t>
      </w:r>
      <w:proofErr w:type="gramEnd"/>
      <w:r>
        <w:rPr>
          <w:rFonts w:ascii="Times New Roman" w:hAnsi="Times New Roman"/>
          <w:sz w:val="28"/>
          <w:szCs w:val="28"/>
        </w:rPr>
        <w:t xml:space="preserve"> подхода позвол</w:t>
      </w:r>
      <w:r>
        <w:rPr>
          <w:rFonts w:ascii="Times New Roman" w:hAnsi="Times New Roman"/>
          <w:sz w:val="28"/>
          <w:szCs w:val="28"/>
        </w:rPr>
        <w:t>яе</w:t>
      </w:r>
      <w:r>
        <w:rPr>
          <w:rFonts w:ascii="Times New Roman" w:hAnsi="Times New Roman"/>
          <w:sz w:val="28"/>
          <w:szCs w:val="28"/>
        </w:rPr>
        <w:t xml:space="preserve">т кардинально сократить </w:t>
      </w:r>
      <w:r>
        <w:rPr>
          <w:rFonts w:ascii="Times New Roman" w:hAnsi="Times New Roman"/>
          <w:sz w:val="28"/>
          <w:szCs w:val="28"/>
        </w:rPr>
        <w:lastRenderedPageBreak/>
        <w:t>количество плановых проверок поднадзорных объектов</w:t>
      </w:r>
      <w:r w:rsidRPr="009B71F6">
        <w:rPr>
          <w:rFonts w:ascii="Times New Roman" w:hAnsi="Times New Roman"/>
          <w:sz w:val="28"/>
          <w:szCs w:val="28"/>
        </w:rPr>
        <w:t>,</w:t>
      </w:r>
      <w:r>
        <w:rPr>
          <w:rFonts w:ascii="Times New Roman" w:hAnsi="Times New Roman"/>
          <w:sz w:val="28"/>
          <w:szCs w:val="28"/>
        </w:rPr>
        <w:t xml:space="preserve"> отнесенных к категории низкого риска</w:t>
      </w:r>
      <w:r w:rsidRPr="009B71F6">
        <w:rPr>
          <w:rFonts w:ascii="Times New Roman" w:hAnsi="Times New Roman"/>
          <w:sz w:val="28"/>
          <w:szCs w:val="28"/>
        </w:rPr>
        <w:t>.</w:t>
      </w:r>
    </w:p>
    <w:p w:rsidR="00FF3E68" w:rsidRPr="00AB2360" w:rsidRDefault="00FF3E68" w:rsidP="00B10EF9">
      <w:pPr>
        <w:tabs>
          <w:tab w:val="left" w:pos="709"/>
        </w:tabs>
        <w:autoSpaceDE w:val="0"/>
        <w:autoSpaceDN w:val="0"/>
        <w:adjustRightInd w:val="0"/>
        <w:spacing w:line="324" w:lineRule="auto"/>
        <w:ind w:firstLine="709"/>
        <w:jc w:val="both"/>
        <w:rPr>
          <w:rFonts w:ascii="Times New Roman" w:hAnsi="Times New Roman"/>
          <w:sz w:val="28"/>
        </w:rPr>
      </w:pPr>
      <w:proofErr w:type="gramStart"/>
      <w:r w:rsidRPr="009F7F56">
        <w:rPr>
          <w:rFonts w:ascii="Times New Roman" w:hAnsi="Times New Roman"/>
          <w:sz w:val="28"/>
          <w:szCs w:val="28"/>
        </w:rPr>
        <w:t xml:space="preserve">В соответствии с частью 11.3 статьи 9 Федерального закона </w:t>
      </w:r>
      <w:r>
        <w:rPr>
          <w:rFonts w:ascii="Times New Roman" w:hAnsi="Times New Roman"/>
          <w:sz w:val="28"/>
          <w:szCs w:val="28"/>
        </w:rPr>
        <w:br/>
      </w:r>
      <w:r w:rsidRPr="009F7F56">
        <w:rPr>
          <w:rFonts w:ascii="Times New Roman" w:hAnsi="Times New Roman"/>
          <w:sz w:val="28"/>
          <w:szCs w:val="28"/>
        </w:rPr>
        <w:t>от 26</w:t>
      </w:r>
      <w:r>
        <w:rPr>
          <w:rFonts w:ascii="Times New Roman" w:hAnsi="Times New Roman"/>
          <w:sz w:val="28"/>
          <w:szCs w:val="28"/>
        </w:rPr>
        <w:t xml:space="preserve"> декабря </w:t>
      </w:r>
      <w:r w:rsidRPr="009F7F56">
        <w:rPr>
          <w:rFonts w:ascii="Times New Roman" w:hAnsi="Times New Roman"/>
          <w:sz w:val="28"/>
          <w:szCs w:val="28"/>
        </w:rPr>
        <w:t>2008</w:t>
      </w:r>
      <w:r>
        <w:rPr>
          <w:rFonts w:ascii="Times New Roman" w:hAnsi="Times New Roman"/>
          <w:sz w:val="28"/>
          <w:szCs w:val="28"/>
        </w:rPr>
        <w:t xml:space="preserve"> г.</w:t>
      </w:r>
      <w:r w:rsidRPr="009F7F56">
        <w:rPr>
          <w:rFonts w:ascii="Times New Roman" w:hAnsi="Times New Roman"/>
          <w:sz w:val="28"/>
          <w:szCs w:val="28"/>
        </w:rPr>
        <w:t xml:space="preserve"> № 294-ФЗ «О защите прав юридических лиц </w:t>
      </w:r>
      <w:r>
        <w:rPr>
          <w:rFonts w:ascii="Times New Roman" w:hAnsi="Times New Roman"/>
          <w:sz w:val="28"/>
          <w:szCs w:val="28"/>
        </w:rPr>
        <w:br/>
      </w:r>
      <w:r w:rsidRPr="009F7F56">
        <w:rPr>
          <w:rFonts w:ascii="Times New Roman" w:hAnsi="Times New Roman"/>
          <w:sz w:val="28"/>
          <w:szCs w:val="28"/>
        </w:rPr>
        <w:t>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br/>
        <w:t>и пунктом 2</w:t>
      </w:r>
      <w:r w:rsidRPr="009F7F56">
        <w:rPr>
          <w:rFonts w:ascii="Times New Roman" w:hAnsi="Times New Roman"/>
          <w:sz w:val="28"/>
          <w:szCs w:val="28"/>
        </w:rPr>
        <w:t xml:space="preserve"> </w:t>
      </w:r>
      <w:r>
        <w:rPr>
          <w:rFonts w:ascii="Times New Roman" w:hAnsi="Times New Roman"/>
          <w:sz w:val="28"/>
          <w:szCs w:val="28"/>
        </w:rPr>
        <w:t>о</w:t>
      </w:r>
      <w:r w:rsidRPr="009F7F56">
        <w:rPr>
          <w:rFonts w:ascii="Times New Roman" w:hAnsi="Times New Roman"/>
          <w:sz w:val="28"/>
          <w:szCs w:val="28"/>
        </w:rPr>
        <w:t>бщих требований к разработке и утверждению проверочных листов</w:t>
      </w:r>
      <w:r w:rsidRPr="009F7F56" w:rsidDel="004C2F79">
        <w:rPr>
          <w:rFonts w:ascii="Times New Roman" w:hAnsi="Times New Roman"/>
          <w:sz w:val="28"/>
          <w:szCs w:val="28"/>
        </w:rPr>
        <w:t xml:space="preserve"> </w:t>
      </w:r>
      <w:r w:rsidRPr="009F7F56">
        <w:rPr>
          <w:rFonts w:ascii="Times New Roman" w:hAnsi="Times New Roman"/>
          <w:sz w:val="28"/>
          <w:szCs w:val="28"/>
        </w:rPr>
        <w:t>(списков контрольных вопросов)</w:t>
      </w:r>
      <w:r>
        <w:rPr>
          <w:rFonts w:ascii="Times New Roman" w:hAnsi="Times New Roman"/>
          <w:sz w:val="28"/>
          <w:szCs w:val="28"/>
        </w:rPr>
        <w:t xml:space="preserve">, утвержденных </w:t>
      </w:r>
      <w:r w:rsidRPr="009F7F56">
        <w:rPr>
          <w:rFonts w:ascii="Times New Roman" w:hAnsi="Times New Roman"/>
          <w:sz w:val="28"/>
          <w:szCs w:val="28"/>
        </w:rPr>
        <w:t>постановлени</w:t>
      </w:r>
      <w:r>
        <w:rPr>
          <w:rFonts w:ascii="Times New Roman" w:hAnsi="Times New Roman"/>
          <w:sz w:val="28"/>
          <w:szCs w:val="28"/>
        </w:rPr>
        <w:t>ем</w:t>
      </w:r>
      <w:r w:rsidRPr="009F7F56">
        <w:rPr>
          <w:rFonts w:ascii="Times New Roman" w:hAnsi="Times New Roman"/>
          <w:sz w:val="28"/>
          <w:szCs w:val="28"/>
        </w:rPr>
        <w:t xml:space="preserve"> Правительства Российской Федерации от 13</w:t>
      </w:r>
      <w:r>
        <w:rPr>
          <w:rFonts w:ascii="Times New Roman" w:hAnsi="Times New Roman"/>
          <w:sz w:val="28"/>
          <w:szCs w:val="28"/>
        </w:rPr>
        <w:t xml:space="preserve"> февраля </w:t>
      </w:r>
      <w:r w:rsidRPr="009F7F56">
        <w:rPr>
          <w:rFonts w:ascii="Times New Roman" w:hAnsi="Times New Roman"/>
          <w:sz w:val="28"/>
          <w:szCs w:val="28"/>
        </w:rPr>
        <w:t>2017</w:t>
      </w:r>
      <w:r>
        <w:rPr>
          <w:rFonts w:ascii="Times New Roman" w:hAnsi="Times New Roman"/>
          <w:sz w:val="28"/>
          <w:szCs w:val="28"/>
        </w:rPr>
        <w:t xml:space="preserve"> г.</w:t>
      </w:r>
      <w:r w:rsidRPr="009F7F56">
        <w:rPr>
          <w:rFonts w:ascii="Times New Roman" w:hAnsi="Times New Roman"/>
          <w:sz w:val="28"/>
          <w:szCs w:val="28"/>
        </w:rPr>
        <w:t xml:space="preserve"> № 177 </w:t>
      </w:r>
      <w:r>
        <w:rPr>
          <w:rFonts w:ascii="Times New Roman" w:hAnsi="Times New Roman"/>
          <w:sz w:val="28"/>
        </w:rPr>
        <w:t>утвер</w:t>
      </w:r>
      <w:r w:rsidR="00B10EF9">
        <w:rPr>
          <w:rFonts w:ascii="Times New Roman" w:hAnsi="Times New Roman"/>
          <w:sz w:val="28"/>
        </w:rPr>
        <w:t xml:space="preserve">ждены </w:t>
      </w:r>
      <w:r w:rsidRPr="009F7F56">
        <w:rPr>
          <w:rFonts w:ascii="Times New Roman" w:hAnsi="Times New Roman"/>
          <w:sz w:val="28"/>
        </w:rPr>
        <w:t>формы проверочных листов</w:t>
      </w:r>
      <w:proofErr w:type="gramEnd"/>
      <w:r w:rsidRPr="009F7F56">
        <w:rPr>
          <w:rFonts w:ascii="Times New Roman" w:hAnsi="Times New Roman"/>
          <w:sz w:val="28"/>
        </w:rPr>
        <w:t xml:space="preserve">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r w:rsidR="00B10EF9">
        <w:rPr>
          <w:rFonts w:ascii="Times New Roman" w:hAnsi="Times New Roman"/>
          <w:sz w:val="28"/>
        </w:rPr>
        <w:t>.</w:t>
      </w:r>
    </w:p>
    <w:p w:rsidR="00FF3E68" w:rsidRDefault="00FF3E68" w:rsidP="00FF3E68">
      <w:pPr>
        <w:autoSpaceDE w:val="0"/>
        <w:autoSpaceDN w:val="0"/>
        <w:adjustRightInd w:val="0"/>
        <w:spacing w:line="312" w:lineRule="auto"/>
        <w:ind w:firstLine="709"/>
        <w:jc w:val="both"/>
        <w:rPr>
          <w:rFonts w:ascii="Times New Roman" w:hAnsi="Times New Roman"/>
          <w:sz w:val="28"/>
          <w:szCs w:val="28"/>
        </w:rPr>
      </w:pPr>
    </w:p>
    <w:p w:rsidR="00C23A4A" w:rsidRDefault="00C23A4A" w:rsidP="00C23A4A">
      <w:pPr>
        <w:pStyle w:val="Standard"/>
        <w:spacing w:line="360" w:lineRule="auto"/>
        <w:ind w:firstLine="709"/>
        <w:jc w:val="both"/>
        <w:rPr>
          <w:rFonts w:ascii="Times New Roman" w:eastAsiaTheme="minorHAnsi" w:hAnsi="Times New Roman" w:cs="Times New Roman"/>
          <w:color w:val="auto"/>
          <w:kern w:val="0"/>
          <w:sz w:val="28"/>
          <w:szCs w:val="28"/>
          <w:lang w:val="ru-RU" w:eastAsia="en-US" w:bidi="ar-SA"/>
        </w:rPr>
      </w:pPr>
    </w:p>
    <w:p w:rsidR="00C23A4A" w:rsidRPr="00C23A4A" w:rsidRDefault="00C23A4A" w:rsidP="00C23A4A">
      <w:pPr>
        <w:pStyle w:val="Standard"/>
        <w:spacing w:line="360" w:lineRule="auto"/>
        <w:ind w:firstLine="709"/>
        <w:jc w:val="both"/>
        <w:rPr>
          <w:rFonts w:ascii="Times New Roman" w:eastAsiaTheme="minorHAnsi" w:hAnsi="Times New Roman" w:cs="Times New Roman"/>
          <w:color w:val="auto"/>
          <w:kern w:val="0"/>
          <w:sz w:val="28"/>
          <w:szCs w:val="28"/>
          <w:lang w:val="ru-RU" w:eastAsia="en-US" w:bidi="ar-SA"/>
        </w:rPr>
      </w:pPr>
    </w:p>
    <w:sectPr w:rsidR="00C23A4A" w:rsidRPr="00C23A4A" w:rsidSect="003B250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BC" w:rsidRDefault="001916BC" w:rsidP="003B2500">
      <w:pPr>
        <w:spacing w:after="0" w:line="240" w:lineRule="auto"/>
      </w:pPr>
      <w:r>
        <w:separator/>
      </w:r>
    </w:p>
  </w:endnote>
  <w:endnote w:type="continuationSeparator" w:id="0">
    <w:p w:rsidR="001916BC" w:rsidRDefault="001916BC" w:rsidP="003B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Fax">
    <w:altName w:val="Georgia"/>
    <w:panose1 w:val="02060602050505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BC" w:rsidRDefault="001916BC" w:rsidP="003B2500">
      <w:pPr>
        <w:spacing w:after="0" w:line="240" w:lineRule="auto"/>
      </w:pPr>
      <w:r>
        <w:separator/>
      </w:r>
    </w:p>
  </w:footnote>
  <w:footnote w:type="continuationSeparator" w:id="0">
    <w:p w:rsidR="001916BC" w:rsidRDefault="001916BC" w:rsidP="003B2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98870"/>
      <w:docPartObj>
        <w:docPartGallery w:val="Page Numbers (Top of Page)"/>
        <w:docPartUnique/>
      </w:docPartObj>
    </w:sdtPr>
    <w:sdtEndPr/>
    <w:sdtContent>
      <w:p w:rsidR="003B2500" w:rsidRDefault="004D346C">
        <w:pPr>
          <w:pStyle w:val="a7"/>
          <w:jc w:val="center"/>
        </w:pPr>
        <w:r>
          <w:fldChar w:fldCharType="begin"/>
        </w:r>
        <w:r w:rsidR="003B2500">
          <w:instrText>PAGE   \* MERGEFORMAT</w:instrText>
        </w:r>
        <w:r>
          <w:fldChar w:fldCharType="separate"/>
        </w:r>
        <w:r w:rsidR="003763BA">
          <w:rPr>
            <w:noProof/>
          </w:rPr>
          <w:t>10</w:t>
        </w:r>
        <w:r>
          <w:fldChar w:fldCharType="end"/>
        </w:r>
      </w:p>
    </w:sdtContent>
  </w:sdt>
  <w:p w:rsidR="003B2500" w:rsidRDefault="003B25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16D"/>
    <w:multiLevelType w:val="hybridMultilevel"/>
    <w:tmpl w:val="08AA9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7A590F"/>
    <w:multiLevelType w:val="hybridMultilevel"/>
    <w:tmpl w:val="DD1E7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63012D"/>
    <w:multiLevelType w:val="hybridMultilevel"/>
    <w:tmpl w:val="BB3A3F10"/>
    <w:lvl w:ilvl="0" w:tplc="D1042F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D02CEC"/>
    <w:multiLevelType w:val="hybridMultilevel"/>
    <w:tmpl w:val="020E1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C5B93"/>
    <w:multiLevelType w:val="hybridMultilevel"/>
    <w:tmpl w:val="C090E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C3B0B43"/>
    <w:multiLevelType w:val="hybridMultilevel"/>
    <w:tmpl w:val="AACCC8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E942236"/>
    <w:multiLevelType w:val="hybridMultilevel"/>
    <w:tmpl w:val="4266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6607BF8"/>
    <w:multiLevelType w:val="hybridMultilevel"/>
    <w:tmpl w:val="2F68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75374A"/>
    <w:multiLevelType w:val="hybridMultilevel"/>
    <w:tmpl w:val="AA32F498"/>
    <w:lvl w:ilvl="0" w:tplc="7A86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E669F7"/>
    <w:multiLevelType w:val="hybridMultilevel"/>
    <w:tmpl w:val="F47CF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7"/>
  </w:num>
  <w:num w:numId="6">
    <w:abstractNumId w:val="10"/>
  </w:num>
  <w:num w:numId="7">
    <w:abstractNumId w:val="0"/>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07"/>
    <w:rsid w:val="0000545F"/>
    <w:rsid w:val="0002086E"/>
    <w:rsid w:val="00037D4C"/>
    <w:rsid w:val="00040789"/>
    <w:rsid w:val="00043701"/>
    <w:rsid w:val="000448E6"/>
    <w:rsid w:val="00050541"/>
    <w:rsid w:val="00063A7C"/>
    <w:rsid w:val="00063BE1"/>
    <w:rsid w:val="00064B46"/>
    <w:rsid w:val="000704E0"/>
    <w:rsid w:val="00097A03"/>
    <w:rsid w:val="000B4770"/>
    <w:rsid w:val="000C0282"/>
    <w:rsid w:val="00101684"/>
    <w:rsid w:val="001046A7"/>
    <w:rsid w:val="001347EA"/>
    <w:rsid w:val="00143E75"/>
    <w:rsid w:val="0016069E"/>
    <w:rsid w:val="00172A4D"/>
    <w:rsid w:val="0018377F"/>
    <w:rsid w:val="0018422E"/>
    <w:rsid w:val="00190103"/>
    <w:rsid w:val="001916BC"/>
    <w:rsid w:val="001962B1"/>
    <w:rsid w:val="001A1602"/>
    <w:rsid w:val="001E4B01"/>
    <w:rsid w:val="001E5D88"/>
    <w:rsid w:val="001F3F00"/>
    <w:rsid w:val="001F665A"/>
    <w:rsid w:val="00200533"/>
    <w:rsid w:val="00217359"/>
    <w:rsid w:val="002272C8"/>
    <w:rsid w:val="00261738"/>
    <w:rsid w:val="002626A7"/>
    <w:rsid w:val="00262D88"/>
    <w:rsid w:val="002A2B9E"/>
    <w:rsid w:val="002A4554"/>
    <w:rsid w:val="002C2A36"/>
    <w:rsid w:val="002C3D63"/>
    <w:rsid w:val="002D4E8D"/>
    <w:rsid w:val="00334C28"/>
    <w:rsid w:val="00341E41"/>
    <w:rsid w:val="0037056A"/>
    <w:rsid w:val="0037213C"/>
    <w:rsid w:val="003763BA"/>
    <w:rsid w:val="003800D8"/>
    <w:rsid w:val="00382FC2"/>
    <w:rsid w:val="00387432"/>
    <w:rsid w:val="003904C6"/>
    <w:rsid w:val="00397A65"/>
    <w:rsid w:val="003B20C1"/>
    <w:rsid w:val="003B2500"/>
    <w:rsid w:val="003F03F4"/>
    <w:rsid w:val="003F0427"/>
    <w:rsid w:val="00405A77"/>
    <w:rsid w:val="0041209D"/>
    <w:rsid w:val="00431875"/>
    <w:rsid w:val="00467C84"/>
    <w:rsid w:val="00485FAB"/>
    <w:rsid w:val="00495CDE"/>
    <w:rsid w:val="00495EDB"/>
    <w:rsid w:val="004A0189"/>
    <w:rsid w:val="004B2ADF"/>
    <w:rsid w:val="004D1E63"/>
    <w:rsid w:val="004D346C"/>
    <w:rsid w:val="004D6BFF"/>
    <w:rsid w:val="004F3180"/>
    <w:rsid w:val="00522D34"/>
    <w:rsid w:val="00560541"/>
    <w:rsid w:val="00594314"/>
    <w:rsid w:val="005B217E"/>
    <w:rsid w:val="005C0D07"/>
    <w:rsid w:val="00617122"/>
    <w:rsid w:val="00621190"/>
    <w:rsid w:val="006247CF"/>
    <w:rsid w:val="00626F2A"/>
    <w:rsid w:val="00642624"/>
    <w:rsid w:val="0064510E"/>
    <w:rsid w:val="00654984"/>
    <w:rsid w:val="00691CA5"/>
    <w:rsid w:val="00695C94"/>
    <w:rsid w:val="006C4556"/>
    <w:rsid w:val="006D42EA"/>
    <w:rsid w:val="006E2A14"/>
    <w:rsid w:val="0070306E"/>
    <w:rsid w:val="00724453"/>
    <w:rsid w:val="00742BA0"/>
    <w:rsid w:val="00753353"/>
    <w:rsid w:val="0075396C"/>
    <w:rsid w:val="007555F3"/>
    <w:rsid w:val="0076377F"/>
    <w:rsid w:val="00771551"/>
    <w:rsid w:val="00784ED1"/>
    <w:rsid w:val="007D6603"/>
    <w:rsid w:val="008066D6"/>
    <w:rsid w:val="0081339F"/>
    <w:rsid w:val="008376D2"/>
    <w:rsid w:val="00856FFE"/>
    <w:rsid w:val="00861AE1"/>
    <w:rsid w:val="008A09AD"/>
    <w:rsid w:val="008A6A8D"/>
    <w:rsid w:val="008A7BCE"/>
    <w:rsid w:val="008E501F"/>
    <w:rsid w:val="0090311A"/>
    <w:rsid w:val="00903692"/>
    <w:rsid w:val="00905690"/>
    <w:rsid w:val="00906F3F"/>
    <w:rsid w:val="00930405"/>
    <w:rsid w:val="00942D07"/>
    <w:rsid w:val="00947F21"/>
    <w:rsid w:val="00980142"/>
    <w:rsid w:val="00986AEC"/>
    <w:rsid w:val="009942D1"/>
    <w:rsid w:val="009B1669"/>
    <w:rsid w:val="009B39E6"/>
    <w:rsid w:val="009B7515"/>
    <w:rsid w:val="009D1BD2"/>
    <w:rsid w:val="009E6F2D"/>
    <w:rsid w:val="00A24EA7"/>
    <w:rsid w:val="00A35737"/>
    <w:rsid w:val="00A635EC"/>
    <w:rsid w:val="00A6755B"/>
    <w:rsid w:val="00A81B19"/>
    <w:rsid w:val="00A92B03"/>
    <w:rsid w:val="00A974D5"/>
    <w:rsid w:val="00AB68AD"/>
    <w:rsid w:val="00AC6202"/>
    <w:rsid w:val="00AD4407"/>
    <w:rsid w:val="00AE35EA"/>
    <w:rsid w:val="00B10EF9"/>
    <w:rsid w:val="00B165CE"/>
    <w:rsid w:val="00B24A05"/>
    <w:rsid w:val="00B266C1"/>
    <w:rsid w:val="00B3192B"/>
    <w:rsid w:val="00B4309F"/>
    <w:rsid w:val="00B538B9"/>
    <w:rsid w:val="00B7561A"/>
    <w:rsid w:val="00B75E6B"/>
    <w:rsid w:val="00B83159"/>
    <w:rsid w:val="00BD20A6"/>
    <w:rsid w:val="00BE619F"/>
    <w:rsid w:val="00BF1D01"/>
    <w:rsid w:val="00C1476E"/>
    <w:rsid w:val="00C14CB5"/>
    <w:rsid w:val="00C23133"/>
    <w:rsid w:val="00C23A4A"/>
    <w:rsid w:val="00C36CF2"/>
    <w:rsid w:val="00C56F99"/>
    <w:rsid w:val="00C63DFF"/>
    <w:rsid w:val="00C869FE"/>
    <w:rsid w:val="00C94EA4"/>
    <w:rsid w:val="00CA62FB"/>
    <w:rsid w:val="00CB2FEE"/>
    <w:rsid w:val="00CC1EEC"/>
    <w:rsid w:val="00CD2906"/>
    <w:rsid w:val="00CE2EBE"/>
    <w:rsid w:val="00CF5FF9"/>
    <w:rsid w:val="00D12F5D"/>
    <w:rsid w:val="00D2428A"/>
    <w:rsid w:val="00D451DA"/>
    <w:rsid w:val="00D52D27"/>
    <w:rsid w:val="00D533D3"/>
    <w:rsid w:val="00D9398B"/>
    <w:rsid w:val="00DA01D4"/>
    <w:rsid w:val="00DA0CE3"/>
    <w:rsid w:val="00DC4F91"/>
    <w:rsid w:val="00DF01F1"/>
    <w:rsid w:val="00E33576"/>
    <w:rsid w:val="00E35CE3"/>
    <w:rsid w:val="00E37A4B"/>
    <w:rsid w:val="00E46FB5"/>
    <w:rsid w:val="00E85D69"/>
    <w:rsid w:val="00E94F8D"/>
    <w:rsid w:val="00EA7F7B"/>
    <w:rsid w:val="00ED361D"/>
    <w:rsid w:val="00EF1FB6"/>
    <w:rsid w:val="00EF77D9"/>
    <w:rsid w:val="00F20CCA"/>
    <w:rsid w:val="00F21763"/>
    <w:rsid w:val="00F22E16"/>
    <w:rsid w:val="00F22F49"/>
    <w:rsid w:val="00F27F5B"/>
    <w:rsid w:val="00F3357A"/>
    <w:rsid w:val="00F445F1"/>
    <w:rsid w:val="00F50890"/>
    <w:rsid w:val="00F57877"/>
    <w:rsid w:val="00F74CB5"/>
    <w:rsid w:val="00F74E63"/>
    <w:rsid w:val="00F767B6"/>
    <w:rsid w:val="00F93EE7"/>
    <w:rsid w:val="00FD620B"/>
    <w:rsid w:val="00FE4A52"/>
    <w:rsid w:val="00FF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7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3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96C"/>
    <w:rPr>
      <w:rFonts w:ascii="Tahoma" w:hAnsi="Tahoma" w:cs="Tahoma"/>
      <w:sz w:val="16"/>
      <w:szCs w:val="16"/>
    </w:rPr>
  </w:style>
  <w:style w:type="paragraph" w:styleId="a5">
    <w:name w:val="Body Text"/>
    <w:basedOn w:val="a"/>
    <w:link w:val="a6"/>
    <w:uiPriority w:val="99"/>
    <w:semiHidden/>
    <w:unhideWhenUsed/>
    <w:rsid w:val="000704E0"/>
    <w:pPr>
      <w:spacing w:after="120"/>
    </w:pPr>
  </w:style>
  <w:style w:type="character" w:customStyle="1" w:styleId="a6">
    <w:name w:val="Основной текст Знак"/>
    <w:basedOn w:val="a0"/>
    <w:link w:val="a5"/>
    <w:uiPriority w:val="99"/>
    <w:semiHidden/>
    <w:rsid w:val="000704E0"/>
  </w:style>
  <w:style w:type="paragraph" w:styleId="3">
    <w:name w:val="Body Text 3"/>
    <w:basedOn w:val="a"/>
    <w:link w:val="30"/>
    <w:uiPriority w:val="99"/>
    <w:semiHidden/>
    <w:unhideWhenUsed/>
    <w:rsid w:val="0076377F"/>
    <w:pPr>
      <w:spacing w:after="120"/>
    </w:pPr>
    <w:rPr>
      <w:sz w:val="16"/>
      <w:szCs w:val="16"/>
    </w:rPr>
  </w:style>
  <w:style w:type="character" w:customStyle="1" w:styleId="30">
    <w:name w:val="Основной текст 3 Знак"/>
    <w:basedOn w:val="a0"/>
    <w:link w:val="3"/>
    <w:uiPriority w:val="99"/>
    <w:semiHidden/>
    <w:rsid w:val="0076377F"/>
    <w:rPr>
      <w:sz w:val="16"/>
      <w:szCs w:val="16"/>
    </w:rPr>
  </w:style>
  <w:style w:type="paragraph" w:styleId="a7">
    <w:name w:val="header"/>
    <w:basedOn w:val="a"/>
    <w:link w:val="a8"/>
    <w:uiPriority w:val="99"/>
    <w:unhideWhenUsed/>
    <w:rsid w:val="003B25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500"/>
  </w:style>
  <w:style w:type="paragraph" w:styleId="a9">
    <w:name w:val="footer"/>
    <w:basedOn w:val="a"/>
    <w:link w:val="aa"/>
    <w:uiPriority w:val="99"/>
    <w:unhideWhenUsed/>
    <w:rsid w:val="003B25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500"/>
  </w:style>
  <w:style w:type="paragraph" w:styleId="ab">
    <w:name w:val="List Paragraph"/>
    <w:basedOn w:val="a"/>
    <w:uiPriority w:val="99"/>
    <w:qFormat/>
    <w:rsid w:val="00C36CF2"/>
    <w:pPr>
      <w:ind w:left="720"/>
      <w:contextualSpacing/>
    </w:pPr>
  </w:style>
  <w:style w:type="paragraph" w:styleId="ac">
    <w:name w:val="Normal (Web)"/>
    <w:basedOn w:val="a"/>
    <w:uiPriority w:val="99"/>
    <w:unhideWhenUsed/>
    <w:rsid w:val="006D4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2">
    <w:name w:val="Char Style 12"/>
    <w:basedOn w:val="a0"/>
    <w:link w:val="Style11"/>
    <w:uiPriority w:val="99"/>
    <w:rsid w:val="0000545F"/>
    <w:rPr>
      <w:sz w:val="27"/>
      <w:szCs w:val="27"/>
      <w:shd w:val="clear" w:color="auto" w:fill="FFFFFF"/>
    </w:rPr>
  </w:style>
  <w:style w:type="paragraph" w:customStyle="1" w:styleId="Style11">
    <w:name w:val="Style 11"/>
    <w:basedOn w:val="a"/>
    <w:link w:val="CharStyle12"/>
    <w:uiPriority w:val="99"/>
    <w:rsid w:val="0000545F"/>
    <w:pPr>
      <w:widowControl w:val="0"/>
      <w:shd w:val="clear" w:color="auto" w:fill="FFFFFF"/>
      <w:spacing w:before="360" w:after="300" w:line="240" w:lineRule="atLeast"/>
    </w:pPr>
    <w:rPr>
      <w:sz w:val="27"/>
      <w:szCs w:val="27"/>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EF77D9"/>
    <w:pPr>
      <w:spacing w:after="0" w:line="240" w:lineRule="auto"/>
    </w:pPr>
    <w:rPr>
      <w:rFonts w:ascii="Courier New" w:eastAsia="Times New Roman" w:hAnsi="Courier New" w:cs="Courier New"/>
      <w:sz w:val="24"/>
      <w:szCs w:val="24"/>
      <w:lang w:eastAsia="ru-RU"/>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d"/>
    <w:rsid w:val="00EF77D9"/>
    <w:rPr>
      <w:rFonts w:ascii="Courier New" w:eastAsia="Times New Roman" w:hAnsi="Courier New" w:cs="Courier New"/>
      <w:sz w:val="24"/>
      <w:szCs w:val="24"/>
      <w:lang w:eastAsia="ru-RU"/>
    </w:rPr>
  </w:style>
  <w:style w:type="paragraph" w:styleId="2">
    <w:name w:val="Body Text 2"/>
    <w:basedOn w:val="a"/>
    <w:link w:val="20"/>
    <w:uiPriority w:val="99"/>
    <w:unhideWhenUsed/>
    <w:rsid w:val="009942D1"/>
    <w:pPr>
      <w:spacing w:after="120" w:line="480" w:lineRule="auto"/>
    </w:pPr>
  </w:style>
  <w:style w:type="character" w:customStyle="1" w:styleId="20">
    <w:name w:val="Основной текст 2 Знак"/>
    <w:basedOn w:val="a0"/>
    <w:link w:val="2"/>
    <w:uiPriority w:val="99"/>
    <w:rsid w:val="009942D1"/>
  </w:style>
  <w:style w:type="paragraph" w:styleId="af">
    <w:name w:val="No Spacing"/>
    <w:uiPriority w:val="1"/>
    <w:qFormat/>
    <w:rsid w:val="00947F21"/>
    <w:pPr>
      <w:suppressAutoHyphens/>
      <w:spacing w:after="0" w:line="240" w:lineRule="auto"/>
    </w:pPr>
    <w:rPr>
      <w:rFonts w:ascii="Lucida Fax" w:eastAsia="Times New Roman" w:hAnsi="Lucida Fax" w:cs="Lucida Fax"/>
      <w:sz w:val="28"/>
      <w:szCs w:val="28"/>
      <w:lang w:eastAsia="ar-SA"/>
    </w:rPr>
  </w:style>
  <w:style w:type="paragraph" w:customStyle="1" w:styleId="formattext">
    <w:name w:val="formattext"/>
    <w:basedOn w:val="a"/>
    <w:rsid w:val="008A0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23A4A"/>
    <w:pPr>
      <w:widowControl w:val="0"/>
      <w:suppressAutoHyphens/>
      <w:spacing w:after="0" w:line="240" w:lineRule="auto"/>
      <w:textAlignment w:val="baseline"/>
    </w:pPr>
    <w:rPr>
      <w:rFonts w:ascii="Calibri" w:eastAsia="Segoe UI" w:hAnsi="Calibri" w:cs="Tahoma"/>
      <w:color w:val="000000"/>
      <w:kern w:val="1"/>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7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3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96C"/>
    <w:rPr>
      <w:rFonts w:ascii="Tahoma" w:hAnsi="Tahoma" w:cs="Tahoma"/>
      <w:sz w:val="16"/>
      <w:szCs w:val="16"/>
    </w:rPr>
  </w:style>
  <w:style w:type="paragraph" w:styleId="a5">
    <w:name w:val="Body Text"/>
    <w:basedOn w:val="a"/>
    <w:link w:val="a6"/>
    <w:uiPriority w:val="99"/>
    <w:semiHidden/>
    <w:unhideWhenUsed/>
    <w:rsid w:val="000704E0"/>
    <w:pPr>
      <w:spacing w:after="120"/>
    </w:pPr>
  </w:style>
  <w:style w:type="character" w:customStyle="1" w:styleId="a6">
    <w:name w:val="Основной текст Знак"/>
    <w:basedOn w:val="a0"/>
    <w:link w:val="a5"/>
    <w:uiPriority w:val="99"/>
    <w:semiHidden/>
    <w:rsid w:val="000704E0"/>
  </w:style>
  <w:style w:type="paragraph" w:styleId="3">
    <w:name w:val="Body Text 3"/>
    <w:basedOn w:val="a"/>
    <w:link w:val="30"/>
    <w:uiPriority w:val="99"/>
    <w:semiHidden/>
    <w:unhideWhenUsed/>
    <w:rsid w:val="0076377F"/>
    <w:pPr>
      <w:spacing w:after="120"/>
    </w:pPr>
    <w:rPr>
      <w:sz w:val="16"/>
      <w:szCs w:val="16"/>
    </w:rPr>
  </w:style>
  <w:style w:type="character" w:customStyle="1" w:styleId="30">
    <w:name w:val="Основной текст 3 Знак"/>
    <w:basedOn w:val="a0"/>
    <w:link w:val="3"/>
    <w:uiPriority w:val="99"/>
    <w:semiHidden/>
    <w:rsid w:val="0076377F"/>
    <w:rPr>
      <w:sz w:val="16"/>
      <w:szCs w:val="16"/>
    </w:rPr>
  </w:style>
  <w:style w:type="paragraph" w:styleId="a7">
    <w:name w:val="header"/>
    <w:basedOn w:val="a"/>
    <w:link w:val="a8"/>
    <w:uiPriority w:val="99"/>
    <w:unhideWhenUsed/>
    <w:rsid w:val="003B25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500"/>
  </w:style>
  <w:style w:type="paragraph" w:styleId="a9">
    <w:name w:val="footer"/>
    <w:basedOn w:val="a"/>
    <w:link w:val="aa"/>
    <w:uiPriority w:val="99"/>
    <w:unhideWhenUsed/>
    <w:rsid w:val="003B25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500"/>
  </w:style>
  <w:style w:type="paragraph" w:styleId="ab">
    <w:name w:val="List Paragraph"/>
    <w:basedOn w:val="a"/>
    <w:uiPriority w:val="99"/>
    <w:qFormat/>
    <w:rsid w:val="00C36CF2"/>
    <w:pPr>
      <w:ind w:left="720"/>
      <w:contextualSpacing/>
    </w:pPr>
  </w:style>
  <w:style w:type="paragraph" w:styleId="ac">
    <w:name w:val="Normal (Web)"/>
    <w:basedOn w:val="a"/>
    <w:uiPriority w:val="99"/>
    <w:unhideWhenUsed/>
    <w:rsid w:val="006D4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2">
    <w:name w:val="Char Style 12"/>
    <w:basedOn w:val="a0"/>
    <w:link w:val="Style11"/>
    <w:uiPriority w:val="99"/>
    <w:rsid w:val="0000545F"/>
    <w:rPr>
      <w:sz w:val="27"/>
      <w:szCs w:val="27"/>
      <w:shd w:val="clear" w:color="auto" w:fill="FFFFFF"/>
    </w:rPr>
  </w:style>
  <w:style w:type="paragraph" w:customStyle="1" w:styleId="Style11">
    <w:name w:val="Style 11"/>
    <w:basedOn w:val="a"/>
    <w:link w:val="CharStyle12"/>
    <w:uiPriority w:val="99"/>
    <w:rsid w:val="0000545F"/>
    <w:pPr>
      <w:widowControl w:val="0"/>
      <w:shd w:val="clear" w:color="auto" w:fill="FFFFFF"/>
      <w:spacing w:before="360" w:after="300" w:line="240" w:lineRule="atLeast"/>
    </w:pPr>
    <w:rPr>
      <w:sz w:val="27"/>
      <w:szCs w:val="27"/>
    </w:rPr>
  </w:style>
  <w:style w:type="paragraph" w:styleId="ad">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EF77D9"/>
    <w:pPr>
      <w:spacing w:after="0" w:line="240" w:lineRule="auto"/>
    </w:pPr>
    <w:rPr>
      <w:rFonts w:ascii="Courier New" w:eastAsia="Times New Roman" w:hAnsi="Courier New" w:cs="Courier New"/>
      <w:sz w:val="24"/>
      <w:szCs w:val="24"/>
      <w:lang w:eastAsia="ru-RU"/>
    </w:rPr>
  </w:style>
  <w:style w:type="character" w:customStyle="1" w:styleId="ae">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d"/>
    <w:rsid w:val="00EF77D9"/>
    <w:rPr>
      <w:rFonts w:ascii="Courier New" w:eastAsia="Times New Roman" w:hAnsi="Courier New" w:cs="Courier New"/>
      <w:sz w:val="24"/>
      <w:szCs w:val="24"/>
      <w:lang w:eastAsia="ru-RU"/>
    </w:rPr>
  </w:style>
  <w:style w:type="paragraph" w:styleId="2">
    <w:name w:val="Body Text 2"/>
    <w:basedOn w:val="a"/>
    <w:link w:val="20"/>
    <w:uiPriority w:val="99"/>
    <w:unhideWhenUsed/>
    <w:rsid w:val="009942D1"/>
    <w:pPr>
      <w:spacing w:after="120" w:line="480" w:lineRule="auto"/>
    </w:pPr>
  </w:style>
  <w:style w:type="character" w:customStyle="1" w:styleId="20">
    <w:name w:val="Основной текст 2 Знак"/>
    <w:basedOn w:val="a0"/>
    <w:link w:val="2"/>
    <w:uiPriority w:val="99"/>
    <w:rsid w:val="009942D1"/>
  </w:style>
  <w:style w:type="paragraph" w:styleId="af">
    <w:name w:val="No Spacing"/>
    <w:uiPriority w:val="1"/>
    <w:qFormat/>
    <w:rsid w:val="00947F21"/>
    <w:pPr>
      <w:suppressAutoHyphens/>
      <w:spacing w:after="0" w:line="240" w:lineRule="auto"/>
    </w:pPr>
    <w:rPr>
      <w:rFonts w:ascii="Lucida Fax" w:eastAsia="Times New Roman" w:hAnsi="Lucida Fax" w:cs="Lucida Fax"/>
      <w:sz w:val="28"/>
      <w:szCs w:val="28"/>
      <w:lang w:eastAsia="ar-SA"/>
    </w:rPr>
  </w:style>
  <w:style w:type="paragraph" w:customStyle="1" w:styleId="formattext">
    <w:name w:val="formattext"/>
    <w:basedOn w:val="a"/>
    <w:rsid w:val="008A0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23A4A"/>
    <w:pPr>
      <w:widowControl w:val="0"/>
      <w:suppressAutoHyphens/>
      <w:spacing w:after="0" w:line="240" w:lineRule="auto"/>
      <w:textAlignment w:val="baseline"/>
    </w:pPr>
    <w:rPr>
      <w:rFonts w:ascii="Calibri" w:eastAsia="Segoe UI" w:hAnsi="Calibri"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916">
      <w:bodyDiv w:val="1"/>
      <w:marLeft w:val="0"/>
      <w:marRight w:val="0"/>
      <w:marTop w:val="0"/>
      <w:marBottom w:val="0"/>
      <w:divBdr>
        <w:top w:val="none" w:sz="0" w:space="0" w:color="auto"/>
        <w:left w:val="none" w:sz="0" w:space="0" w:color="auto"/>
        <w:bottom w:val="none" w:sz="0" w:space="0" w:color="auto"/>
        <w:right w:val="none" w:sz="0" w:space="0" w:color="auto"/>
      </w:divBdr>
    </w:div>
    <w:div w:id="655307166">
      <w:bodyDiv w:val="1"/>
      <w:marLeft w:val="0"/>
      <w:marRight w:val="0"/>
      <w:marTop w:val="0"/>
      <w:marBottom w:val="0"/>
      <w:divBdr>
        <w:top w:val="none" w:sz="0" w:space="0" w:color="auto"/>
        <w:left w:val="none" w:sz="0" w:space="0" w:color="auto"/>
        <w:bottom w:val="none" w:sz="0" w:space="0" w:color="auto"/>
        <w:right w:val="none" w:sz="0" w:space="0" w:color="auto"/>
      </w:divBdr>
    </w:div>
    <w:div w:id="779759028">
      <w:bodyDiv w:val="1"/>
      <w:marLeft w:val="0"/>
      <w:marRight w:val="0"/>
      <w:marTop w:val="0"/>
      <w:marBottom w:val="0"/>
      <w:divBdr>
        <w:top w:val="none" w:sz="0" w:space="0" w:color="auto"/>
        <w:left w:val="none" w:sz="0" w:space="0" w:color="auto"/>
        <w:bottom w:val="none" w:sz="0" w:space="0" w:color="auto"/>
        <w:right w:val="none" w:sz="0" w:space="0" w:color="auto"/>
      </w:divBdr>
      <w:divsChild>
        <w:div w:id="1091049583">
          <w:marLeft w:val="0"/>
          <w:marRight w:val="0"/>
          <w:marTop w:val="0"/>
          <w:marBottom w:val="0"/>
          <w:divBdr>
            <w:top w:val="none" w:sz="0" w:space="0" w:color="auto"/>
            <w:left w:val="none" w:sz="0" w:space="0" w:color="auto"/>
            <w:bottom w:val="none" w:sz="0" w:space="0" w:color="auto"/>
            <w:right w:val="none" w:sz="0" w:space="0" w:color="auto"/>
          </w:divBdr>
        </w:div>
        <w:div w:id="1551768988">
          <w:marLeft w:val="0"/>
          <w:marRight w:val="0"/>
          <w:marTop w:val="0"/>
          <w:marBottom w:val="0"/>
          <w:divBdr>
            <w:top w:val="none" w:sz="0" w:space="0" w:color="auto"/>
            <w:left w:val="none" w:sz="0" w:space="0" w:color="auto"/>
            <w:bottom w:val="none" w:sz="0" w:space="0" w:color="auto"/>
            <w:right w:val="none" w:sz="0" w:space="0" w:color="auto"/>
          </w:divBdr>
        </w:div>
        <w:div w:id="1955209378">
          <w:marLeft w:val="0"/>
          <w:marRight w:val="0"/>
          <w:marTop w:val="0"/>
          <w:marBottom w:val="0"/>
          <w:divBdr>
            <w:top w:val="none" w:sz="0" w:space="0" w:color="auto"/>
            <w:left w:val="none" w:sz="0" w:space="0" w:color="auto"/>
            <w:bottom w:val="none" w:sz="0" w:space="0" w:color="auto"/>
            <w:right w:val="none" w:sz="0" w:space="0" w:color="auto"/>
          </w:divBdr>
        </w:div>
        <w:div w:id="1919825102">
          <w:marLeft w:val="0"/>
          <w:marRight w:val="0"/>
          <w:marTop w:val="0"/>
          <w:marBottom w:val="0"/>
          <w:divBdr>
            <w:top w:val="none" w:sz="0" w:space="0" w:color="auto"/>
            <w:left w:val="none" w:sz="0" w:space="0" w:color="auto"/>
            <w:bottom w:val="none" w:sz="0" w:space="0" w:color="auto"/>
            <w:right w:val="none" w:sz="0" w:space="0" w:color="auto"/>
          </w:divBdr>
        </w:div>
        <w:div w:id="1542981642">
          <w:marLeft w:val="0"/>
          <w:marRight w:val="0"/>
          <w:marTop w:val="0"/>
          <w:marBottom w:val="0"/>
          <w:divBdr>
            <w:top w:val="none" w:sz="0" w:space="0" w:color="auto"/>
            <w:left w:val="none" w:sz="0" w:space="0" w:color="auto"/>
            <w:bottom w:val="none" w:sz="0" w:space="0" w:color="auto"/>
            <w:right w:val="none" w:sz="0" w:space="0" w:color="auto"/>
          </w:divBdr>
        </w:div>
        <w:div w:id="1704552348">
          <w:marLeft w:val="0"/>
          <w:marRight w:val="0"/>
          <w:marTop w:val="0"/>
          <w:marBottom w:val="0"/>
          <w:divBdr>
            <w:top w:val="none" w:sz="0" w:space="0" w:color="auto"/>
            <w:left w:val="none" w:sz="0" w:space="0" w:color="auto"/>
            <w:bottom w:val="none" w:sz="0" w:space="0" w:color="auto"/>
            <w:right w:val="none" w:sz="0" w:space="0" w:color="auto"/>
          </w:divBdr>
        </w:div>
        <w:div w:id="2080786751">
          <w:marLeft w:val="0"/>
          <w:marRight w:val="0"/>
          <w:marTop w:val="0"/>
          <w:marBottom w:val="0"/>
          <w:divBdr>
            <w:top w:val="none" w:sz="0" w:space="0" w:color="auto"/>
            <w:left w:val="none" w:sz="0" w:space="0" w:color="auto"/>
            <w:bottom w:val="none" w:sz="0" w:space="0" w:color="auto"/>
            <w:right w:val="none" w:sz="0" w:space="0" w:color="auto"/>
          </w:divBdr>
        </w:div>
        <w:div w:id="322901784">
          <w:marLeft w:val="0"/>
          <w:marRight w:val="0"/>
          <w:marTop w:val="0"/>
          <w:marBottom w:val="0"/>
          <w:divBdr>
            <w:top w:val="none" w:sz="0" w:space="0" w:color="auto"/>
            <w:left w:val="none" w:sz="0" w:space="0" w:color="auto"/>
            <w:bottom w:val="none" w:sz="0" w:space="0" w:color="auto"/>
            <w:right w:val="none" w:sz="0" w:space="0" w:color="auto"/>
          </w:divBdr>
        </w:div>
        <w:div w:id="2023824701">
          <w:marLeft w:val="0"/>
          <w:marRight w:val="0"/>
          <w:marTop w:val="0"/>
          <w:marBottom w:val="0"/>
          <w:divBdr>
            <w:top w:val="none" w:sz="0" w:space="0" w:color="auto"/>
            <w:left w:val="none" w:sz="0" w:space="0" w:color="auto"/>
            <w:bottom w:val="none" w:sz="0" w:space="0" w:color="auto"/>
            <w:right w:val="none" w:sz="0" w:space="0" w:color="auto"/>
          </w:divBdr>
        </w:div>
        <w:div w:id="882329322">
          <w:marLeft w:val="0"/>
          <w:marRight w:val="0"/>
          <w:marTop w:val="0"/>
          <w:marBottom w:val="0"/>
          <w:divBdr>
            <w:top w:val="none" w:sz="0" w:space="0" w:color="auto"/>
            <w:left w:val="none" w:sz="0" w:space="0" w:color="auto"/>
            <w:bottom w:val="none" w:sz="0" w:space="0" w:color="auto"/>
            <w:right w:val="none" w:sz="0" w:space="0" w:color="auto"/>
          </w:divBdr>
        </w:div>
      </w:divsChild>
    </w:div>
    <w:div w:id="1267469334">
      <w:bodyDiv w:val="1"/>
      <w:marLeft w:val="0"/>
      <w:marRight w:val="0"/>
      <w:marTop w:val="0"/>
      <w:marBottom w:val="0"/>
      <w:divBdr>
        <w:top w:val="none" w:sz="0" w:space="0" w:color="auto"/>
        <w:left w:val="none" w:sz="0" w:space="0" w:color="auto"/>
        <w:bottom w:val="none" w:sz="0" w:space="0" w:color="auto"/>
        <w:right w:val="none" w:sz="0" w:space="0" w:color="auto"/>
      </w:divBdr>
      <w:divsChild>
        <w:div w:id="1092429436">
          <w:marLeft w:val="0"/>
          <w:marRight w:val="0"/>
          <w:marTop w:val="0"/>
          <w:marBottom w:val="0"/>
          <w:divBdr>
            <w:top w:val="none" w:sz="0" w:space="0" w:color="auto"/>
            <w:left w:val="none" w:sz="0" w:space="0" w:color="auto"/>
            <w:bottom w:val="none" w:sz="0" w:space="0" w:color="auto"/>
            <w:right w:val="none" w:sz="0" w:space="0" w:color="auto"/>
          </w:divBdr>
        </w:div>
        <w:div w:id="1784182306">
          <w:marLeft w:val="0"/>
          <w:marRight w:val="0"/>
          <w:marTop w:val="0"/>
          <w:marBottom w:val="0"/>
          <w:divBdr>
            <w:top w:val="none" w:sz="0" w:space="0" w:color="auto"/>
            <w:left w:val="none" w:sz="0" w:space="0" w:color="auto"/>
            <w:bottom w:val="none" w:sz="0" w:space="0" w:color="auto"/>
            <w:right w:val="none" w:sz="0" w:space="0" w:color="auto"/>
          </w:divBdr>
        </w:div>
        <w:div w:id="450587528">
          <w:marLeft w:val="0"/>
          <w:marRight w:val="0"/>
          <w:marTop w:val="0"/>
          <w:marBottom w:val="0"/>
          <w:divBdr>
            <w:top w:val="none" w:sz="0" w:space="0" w:color="auto"/>
            <w:left w:val="none" w:sz="0" w:space="0" w:color="auto"/>
            <w:bottom w:val="none" w:sz="0" w:space="0" w:color="auto"/>
            <w:right w:val="none" w:sz="0" w:space="0" w:color="auto"/>
          </w:divBdr>
        </w:div>
        <w:div w:id="1532956122">
          <w:marLeft w:val="0"/>
          <w:marRight w:val="0"/>
          <w:marTop w:val="0"/>
          <w:marBottom w:val="0"/>
          <w:divBdr>
            <w:top w:val="none" w:sz="0" w:space="0" w:color="auto"/>
            <w:left w:val="none" w:sz="0" w:space="0" w:color="auto"/>
            <w:bottom w:val="none" w:sz="0" w:space="0" w:color="auto"/>
            <w:right w:val="none" w:sz="0" w:space="0" w:color="auto"/>
          </w:divBdr>
        </w:div>
        <w:div w:id="1776167831">
          <w:marLeft w:val="0"/>
          <w:marRight w:val="0"/>
          <w:marTop w:val="0"/>
          <w:marBottom w:val="0"/>
          <w:divBdr>
            <w:top w:val="none" w:sz="0" w:space="0" w:color="auto"/>
            <w:left w:val="none" w:sz="0" w:space="0" w:color="auto"/>
            <w:bottom w:val="none" w:sz="0" w:space="0" w:color="auto"/>
            <w:right w:val="none" w:sz="0" w:space="0" w:color="auto"/>
          </w:divBdr>
        </w:div>
        <w:div w:id="1113595044">
          <w:marLeft w:val="0"/>
          <w:marRight w:val="0"/>
          <w:marTop w:val="0"/>
          <w:marBottom w:val="0"/>
          <w:divBdr>
            <w:top w:val="none" w:sz="0" w:space="0" w:color="auto"/>
            <w:left w:val="none" w:sz="0" w:space="0" w:color="auto"/>
            <w:bottom w:val="none" w:sz="0" w:space="0" w:color="auto"/>
            <w:right w:val="none" w:sz="0" w:space="0" w:color="auto"/>
          </w:divBdr>
        </w:div>
        <w:div w:id="1576234572">
          <w:marLeft w:val="0"/>
          <w:marRight w:val="0"/>
          <w:marTop w:val="0"/>
          <w:marBottom w:val="0"/>
          <w:divBdr>
            <w:top w:val="none" w:sz="0" w:space="0" w:color="auto"/>
            <w:left w:val="none" w:sz="0" w:space="0" w:color="auto"/>
            <w:bottom w:val="none" w:sz="0" w:space="0" w:color="auto"/>
            <w:right w:val="none" w:sz="0" w:space="0" w:color="auto"/>
          </w:divBdr>
        </w:div>
        <w:div w:id="262496033">
          <w:marLeft w:val="0"/>
          <w:marRight w:val="0"/>
          <w:marTop w:val="0"/>
          <w:marBottom w:val="0"/>
          <w:divBdr>
            <w:top w:val="none" w:sz="0" w:space="0" w:color="auto"/>
            <w:left w:val="none" w:sz="0" w:space="0" w:color="auto"/>
            <w:bottom w:val="none" w:sz="0" w:space="0" w:color="auto"/>
            <w:right w:val="none" w:sz="0" w:space="0" w:color="auto"/>
          </w:divBdr>
        </w:div>
        <w:div w:id="121923463">
          <w:marLeft w:val="0"/>
          <w:marRight w:val="0"/>
          <w:marTop w:val="0"/>
          <w:marBottom w:val="0"/>
          <w:divBdr>
            <w:top w:val="none" w:sz="0" w:space="0" w:color="auto"/>
            <w:left w:val="none" w:sz="0" w:space="0" w:color="auto"/>
            <w:bottom w:val="none" w:sz="0" w:space="0" w:color="auto"/>
            <w:right w:val="none" w:sz="0" w:space="0" w:color="auto"/>
          </w:divBdr>
        </w:div>
        <w:div w:id="145799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AFB6-35E9-4297-B054-A983F3A0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Сахарова В.Н</cp:lastModifiedBy>
  <cp:revision>13</cp:revision>
  <cp:lastPrinted>2018-03-20T11:36:00Z</cp:lastPrinted>
  <dcterms:created xsi:type="dcterms:W3CDTF">2018-06-04T11:30:00Z</dcterms:created>
  <dcterms:modified xsi:type="dcterms:W3CDTF">2018-06-04T13:03:00Z</dcterms:modified>
</cp:coreProperties>
</file>