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2B" w:rsidRDefault="00A56E2B"/>
    <w:tbl>
      <w:tblPr>
        <w:tblpPr w:leftFromText="180" w:rightFromText="180" w:vertAnchor="text" w:horzAnchor="margin" w:tblpY="-226"/>
        <w:tblW w:w="15134" w:type="dxa"/>
        <w:tblLook w:val="04A0" w:firstRow="1" w:lastRow="0" w:firstColumn="1" w:lastColumn="0" w:noHBand="0" w:noVBand="1"/>
      </w:tblPr>
      <w:tblGrid>
        <w:gridCol w:w="7905"/>
        <w:gridCol w:w="7229"/>
      </w:tblGrid>
      <w:tr w:rsidR="00047241" w:rsidRPr="00594237" w:rsidTr="00A56E2B">
        <w:trPr>
          <w:trHeight w:val="2695"/>
        </w:trPr>
        <w:tc>
          <w:tcPr>
            <w:tcW w:w="7905" w:type="dxa"/>
          </w:tcPr>
          <w:p w:rsidR="00A56E2B" w:rsidRDefault="00A56E2B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1E1313" w:rsidRDefault="00047241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7241" w:rsidRPr="00B14AC8" w:rsidRDefault="00047241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A56E2B" w:rsidRDefault="00A56E2B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_________________________________Т.М. Солина</w:t>
            </w:r>
          </w:p>
          <w:p w:rsidR="00047241" w:rsidRDefault="00047241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7241" w:rsidRPr="00A56E2B" w:rsidRDefault="00047241" w:rsidP="00A56E2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_________________________2020 года</w:t>
            </w:r>
          </w:p>
        </w:tc>
      </w:tr>
    </w:tbl>
    <w:p w:rsidR="00047241" w:rsidRPr="007E04EA" w:rsidRDefault="00047241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комиссией Центрального управления Ростехнадзора по проверке знаний норм и правил в области энергетического надзора</w:t>
      </w:r>
    </w:p>
    <w:p w:rsidR="00E57D19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DD7B9C">
        <w:rPr>
          <w:rFonts w:ascii="Times New Roman" w:hAnsi="Times New Roman"/>
          <w:sz w:val="28"/>
          <w:szCs w:val="28"/>
        </w:rPr>
        <w:t>2</w:t>
      </w:r>
      <w:r w:rsidR="00341F1C">
        <w:rPr>
          <w:rFonts w:ascii="Times New Roman" w:hAnsi="Times New Roman"/>
          <w:sz w:val="28"/>
          <w:szCs w:val="28"/>
        </w:rPr>
        <w:t>7</w:t>
      </w:r>
      <w:r w:rsidR="008E22A1">
        <w:rPr>
          <w:rFonts w:ascii="Times New Roman" w:hAnsi="Times New Roman"/>
          <w:sz w:val="28"/>
          <w:szCs w:val="28"/>
        </w:rPr>
        <w:t>.11</w:t>
      </w:r>
      <w:r w:rsidR="004C199E">
        <w:rPr>
          <w:rFonts w:ascii="Times New Roman" w:hAnsi="Times New Roman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E57D19" w:rsidRPr="00B06CA5" w:rsidRDefault="00E57D19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280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029"/>
        <w:gridCol w:w="1668"/>
        <w:gridCol w:w="1592"/>
        <w:gridCol w:w="951"/>
        <w:gridCol w:w="1362"/>
        <w:gridCol w:w="6"/>
        <w:gridCol w:w="1515"/>
        <w:gridCol w:w="1661"/>
        <w:gridCol w:w="1985"/>
        <w:gridCol w:w="1741"/>
      </w:tblGrid>
      <w:tr w:rsidR="00483212" w:rsidRPr="00D6778C" w:rsidTr="00D527C7">
        <w:trPr>
          <w:trHeight w:val="854"/>
          <w:jc w:val="center"/>
        </w:trPr>
        <w:tc>
          <w:tcPr>
            <w:tcW w:w="770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1741" w:type="dxa"/>
            <w:vAlign w:val="center"/>
          </w:tcPr>
          <w:p w:rsidR="00483212" w:rsidRPr="00D6778C" w:rsidRDefault="00483212" w:rsidP="00C85902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Соколов Константин Викторович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теплоэнергоснабжения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Скачков Юрий Васильевич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ремонтно-строительного и ремонтно-механического участка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6778C" w:rsidRPr="00D6778C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Зубчук Лариса Викторовна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 по ОТ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АО "Завод Ветеринарные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препараты"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Орлов Дмитрий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Сергеевич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Главный инженер -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начальник отдела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Руководящий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ПТЭТЭ, ПТБ ЭТУ ТСП,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11:20</w:t>
            </w:r>
          </w:p>
        </w:tc>
      </w:tr>
      <w:tr w:rsidR="00D6778C" w:rsidRPr="00D6778C" w:rsidTr="00BE5EC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ГКУСО ВО "Гусь-хрустальный социально-реабилитационный центр для несовершеннолетних"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Львицына Наталья Евгеньевна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 по социальной работе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ГКУСО ВО "Гусь-хрустальный социально-реабилитационный центр для несовершеннолетних"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Бабенко Ирина Михайловна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Заведующая стационарным отделением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МКУ "Центр Учебно-методического и информационно правового обеспечения деятельности образовательных учреждений"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Лопухин Федор Федорович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Инспектор сектора ВР и МТО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 мес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"Хрустальное небо"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Гут Михаил Иванович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6778C" w:rsidRPr="00D6778C" w:rsidTr="00C7218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Золотковское потребительское общество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Топункова Ольга Юрьевна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Председатель совета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Золотковское потребительское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общество</w:t>
            </w:r>
          </w:p>
        </w:tc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Топункова Ольга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Юрьевна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Председатель совета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Специалист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ПТЭТЭ, ПТБ ЭТУ ТСП,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11:00</w:t>
            </w:r>
          </w:p>
        </w:tc>
      </w:tr>
      <w:tr w:rsidR="00D6778C" w:rsidRPr="00D6778C" w:rsidTr="00CB422E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ЗАО "Фармация"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Черемисина Елена Владимировна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29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6778C" w:rsidRPr="00D6778C" w:rsidTr="005C5A32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"Формокомплект"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Беликов Александр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11:00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"Управляющая компания ремонтно-эксплуатационное управление №1"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Бикмаев Сергей Григорьевич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Заместитель генерального директора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"Управляющая организация" г. Гусь-Хрустальный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Лебедев Вячеслав Сергеевич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Главный специалист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ООО "Владимиртеплогаз" 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Абрамов Олег Сергеевич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Заместитель главного инженера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Агеенко Любовь Алексеевна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№4 производственного района №2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BE5EC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Борисюк Василий Яковлевич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№2 Петушинско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Грунин Юрий Константинович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участка №3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Данильченко Сергей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Старший мастер  участка №9 производственного района №3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ООО "Владимиртеплогаз" 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Забелина Наталия Валерьевна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промышленной безопасности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Зубрик Андрей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№1 производственного района №1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Кожевников Алексей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№2 производственного района №1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ООО "Владимиртеплогаз" 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Копытов Алексей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Пронин Андрей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>к производственного участка пос. Вольгинский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Тонявин Вячеслав Васильевич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Старший мастер участка №5 производственного района №2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Ульянов Дмитрий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№3 производственного района №1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Уткин Андрей Викторович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производственного района №1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Фокина Людмила Владимировна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№6 производственного района №3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Фролагин Антон Павлович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Мастер участка №8 производственного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района №3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Хренов Роман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Директор Петушинского филиал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Чебоненко Михаил Анатольевич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Мастер участка №7 производственного района №3 Петушинского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10:00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Аллилуев Сергей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ТЭК №1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4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Андриенко Геннадий Борисович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>ший мастер участка тепловых сетей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Ануфриев Петр Иванович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>ший мастер участка котельных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Боровик Дмитрий Александров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Старший мастер ТЭК №1 Гусь-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4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Вершинин Михаил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Гладштейн Борис Николаевич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Директор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Руководящий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Дятлов Сергей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Главный инженер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9:40</w:t>
            </w:r>
          </w:p>
        </w:tc>
      </w:tr>
      <w:tr w:rsidR="00D6778C" w:rsidRPr="00D6778C" w:rsidTr="00BC180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Дятлова Ирина Александровна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Евсиков Сергей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тепловых сетей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6778C" w:rsidRPr="00D6778C" w:rsidTr="00BE5EC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Зуйков Михаил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Старший мастер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6778C" w:rsidRPr="00D6778C" w:rsidTr="00BE5EC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Иванов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 Валентинович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участка котельных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Теплотехни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9:20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Кишов Геннадий Юрьевич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6778C" w:rsidRPr="00D6778C" w:rsidTr="0073596D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Куренной Александр Иванович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Старший мастер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9:20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Макаров Сергей Иванович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по эксплуатации внутрикотельных тепловых пунктов и внутриплощадных тепловых сетей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Миканев Андрей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Начальник участка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ООО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Монахов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Федорович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Ста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 xml:space="preserve">ший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>аварийно-диспетчерской службы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Теплотехни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ПТЭТЭ, ПТБ 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lastRenderedPageBreak/>
              <w:t>9:00</w:t>
            </w:r>
          </w:p>
        </w:tc>
      </w:tr>
      <w:tr w:rsidR="00D6778C" w:rsidRPr="00D6778C" w:rsidTr="00CB07A3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Швырев Евгений Владимирович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</w:t>
            </w:r>
            <w:r w:rsidR="00B31584"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D6778C">
              <w:rPr>
                <w:rFonts w:ascii="Times New Roman" w:hAnsi="Times New Roman"/>
                <w:color w:val="000000"/>
                <w:szCs w:val="24"/>
              </w:rPr>
              <w:t>ший мастер участка тепловых сетей №1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6778C" w:rsidRPr="00D6778C" w:rsidTr="00D74E99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Щебнев Алексей Николаевич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Старший мастер ТЭК №2 Гусь-Хрустального филиала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ПТЭТЭ, ПТБ ЭТУ ТСП, ПОТЭТЭ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  <w:tr w:rsidR="00D6778C" w:rsidRPr="00D6778C" w:rsidTr="00BE5EC0">
        <w:trPr>
          <w:trHeight w:val="315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D6778C" w:rsidRPr="00D6778C" w:rsidRDefault="00D6778C" w:rsidP="00C85902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ООО "Хлеб"</w:t>
            </w:r>
          </w:p>
        </w:tc>
        <w:tc>
          <w:tcPr>
            <w:tcW w:w="1668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Заболотнов Дмитрий Александрович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1 мес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21" w:type="dxa"/>
            <w:gridSpan w:val="2"/>
            <w:shd w:val="clear" w:color="auto" w:fill="auto"/>
            <w:noWrap/>
            <w:vAlign w:val="bottom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D6778C" w:rsidRPr="00D6778C" w:rsidRDefault="00D6778C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5" w:type="dxa"/>
            <w:vAlign w:val="center"/>
          </w:tcPr>
          <w:p w:rsidR="00D6778C" w:rsidRPr="00D6778C" w:rsidRDefault="00D6778C" w:rsidP="004A7A73">
            <w:pPr>
              <w:jc w:val="center"/>
              <w:rPr>
                <w:rFonts w:ascii="Times New Roman" w:hAnsi="Times New Roman"/>
                <w:szCs w:val="24"/>
              </w:rPr>
            </w:pPr>
            <w:r w:rsidRPr="00D6778C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D6778C" w:rsidRPr="00D6778C" w:rsidRDefault="00D6778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6778C">
              <w:rPr>
                <w:rFonts w:ascii="Times New Roman" w:hAnsi="Times New Roman"/>
                <w:color w:val="000000"/>
                <w:szCs w:val="24"/>
              </w:rPr>
              <w:t>9:00</w:t>
            </w:r>
          </w:p>
        </w:tc>
      </w:tr>
    </w:tbl>
    <w:p w:rsidR="00C85902" w:rsidRDefault="00C85902" w:rsidP="008C5DF3">
      <w:pPr>
        <w:rPr>
          <w:rFonts w:ascii="Times New Roman" w:hAnsi="Times New Roman"/>
          <w:sz w:val="28"/>
          <w:szCs w:val="28"/>
        </w:rPr>
      </w:pPr>
    </w:p>
    <w:p w:rsidR="00C85902" w:rsidRDefault="00C85902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4048" w:rsidRPr="005601B9" w:rsidRDefault="004C632B" w:rsidP="008C5DF3">
      <w:pPr>
        <w:rPr>
          <w:rFonts w:ascii="Times New Roman" w:hAnsi="Times New Roman"/>
          <w:sz w:val="28"/>
          <w:szCs w:val="28"/>
        </w:rPr>
      </w:pPr>
      <w:r w:rsidRPr="005601B9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601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А.А. Зайцев</w:t>
      </w:r>
    </w:p>
    <w:sectPr w:rsidR="00744048" w:rsidRPr="005601B9" w:rsidSect="00774037">
      <w:headerReference w:type="default" r:id="rId9"/>
      <w:footerReference w:type="first" r:id="rId10"/>
      <w:pgSz w:w="16838" w:h="11906" w:orient="landscape" w:code="9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4D" w:rsidRDefault="00AF2E4D">
      <w:r>
        <w:separator/>
      </w:r>
    </w:p>
  </w:endnote>
  <w:endnote w:type="continuationSeparator" w:id="0">
    <w:p w:rsidR="00AF2E4D" w:rsidRDefault="00A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4D" w:rsidRDefault="00AF2E4D">
      <w:r>
        <w:separator/>
      </w:r>
    </w:p>
  </w:footnote>
  <w:footnote w:type="continuationSeparator" w:id="0">
    <w:p w:rsidR="00AF2E4D" w:rsidRDefault="00AF2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E" w:rsidRDefault="000700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FD8">
      <w:rPr>
        <w:noProof/>
      </w:rPr>
      <w:t>9</w:t>
    </w:r>
    <w:r>
      <w:fldChar w:fldCharType="end"/>
    </w:r>
  </w:p>
  <w:p w:rsidR="0007009E" w:rsidRDefault="000700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7AF4"/>
    <w:rsid w:val="00011699"/>
    <w:rsid w:val="0002099A"/>
    <w:rsid w:val="00026348"/>
    <w:rsid w:val="000467B7"/>
    <w:rsid w:val="00047241"/>
    <w:rsid w:val="0007009E"/>
    <w:rsid w:val="000778DC"/>
    <w:rsid w:val="000B1035"/>
    <w:rsid w:val="000C065E"/>
    <w:rsid w:val="00104A3F"/>
    <w:rsid w:val="001209C8"/>
    <w:rsid w:val="001238D8"/>
    <w:rsid w:val="001403EF"/>
    <w:rsid w:val="001C5CB5"/>
    <w:rsid w:val="001D7F72"/>
    <w:rsid w:val="001F1618"/>
    <w:rsid w:val="001F5172"/>
    <w:rsid w:val="001F78F9"/>
    <w:rsid w:val="00244E46"/>
    <w:rsid w:val="00281F52"/>
    <w:rsid w:val="002B19B9"/>
    <w:rsid w:val="002B6C1C"/>
    <w:rsid w:val="002C0B2E"/>
    <w:rsid w:val="00300BC5"/>
    <w:rsid w:val="003210F6"/>
    <w:rsid w:val="00321432"/>
    <w:rsid w:val="003303F2"/>
    <w:rsid w:val="00331325"/>
    <w:rsid w:val="0034085D"/>
    <w:rsid w:val="00341F1C"/>
    <w:rsid w:val="003A7344"/>
    <w:rsid w:val="003C3D8A"/>
    <w:rsid w:val="00403D80"/>
    <w:rsid w:val="00451A61"/>
    <w:rsid w:val="00453F6A"/>
    <w:rsid w:val="004660AE"/>
    <w:rsid w:val="00472F66"/>
    <w:rsid w:val="00475E2D"/>
    <w:rsid w:val="00483212"/>
    <w:rsid w:val="004B5B72"/>
    <w:rsid w:val="004C199E"/>
    <w:rsid w:val="004C632B"/>
    <w:rsid w:val="004D1A3A"/>
    <w:rsid w:val="004D7040"/>
    <w:rsid w:val="004D7CF5"/>
    <w:rsid w:val="004E0181"/>
    <w:rsid w:val="004F28B6"/>
    <w:rsid w:val="0051547E"/>
    <w:rsid w:val="00553960"/>
    <w:rsid w:val="005601B9"/>
    <w:rsid w:val="006017A1"/>
    <w:rsid w:val="00601BE4"/>
    <w:rsid w:val="00626DB8"/>
    <w:rsid w:val="00672D05"/>
    <w:rsid w:val="006A7F0F"/>
    <w:rsid w:val="006B445E"/>
    <w:rsid w:val="006C63D7"/>
    <w:rsid w:val="006C6A82"/>
    <w:rsid w:val="006C6B78"/>
    <w:rsid w:val="007307AC"/>
    <w:rsid w:val="007360E0"/>
    <w:rsid w:val="0074065C"/>
    <w:rsid w:val="00743D93"/>
    <w:rsid w:val="00744048"/>
    <w:rsid w:val="00760739"/>
    <w:rsid w:val="00774037"/>
    <w:rsid w:val="00790E0B"/>
    <w:rsid w:val="007D7B02"/>
    <w:rsid w:val="007E04EA"/>
    <w:rsid w:val="007E61EB"/>
    <w:rsid w:val="008012A6"/>
    <w:rsid w:val="00807982"/>
    <w:rsid w:val="008113D2"/>
    <w:rsid w:val="00823FA7"/>
    <w:rsid w:val="0084541A"/>
    <w:rsid w:val="008949C1"/>
    <w:rsid w:val="008C5DF3"/>
    <w:rsid w:val="008D60DE"/>
    <w:rsid w:val="008D622F"/>
    <w:rsid w:val="008E22A1"/>
    <w:rsid w:val="008F25C4"/>
    <w:rsid w:val="0095554B"/>
    <w:rsid w:val="009752EA"/>
    <w:rsid w:val="0098481A"/>
    <w:rsid w:val="009D2CE5"/>
    <w:rsid w:val="009D52F1"/>
    <w:rsid w:val="009D5A63"/>
    <w:rsid w:val="00A56E2B"/>
    <w:rsid w:val="00A768EC"/>
    <w:rsid w:val="00A96614"/>
    <w:rsid w:val="00AA5382"/>
    <w:rsid w:val="00AA570D"/>
    <w:rsid w:val="00AE4DBD"/>
    <w:rsid w:val="00AF0A71"/>
    <w:rsid w:val="00AF260D"/>
    <w:rsid w:val="00AF2E4D"/>
    <w:rsid w:val="00B00D26"/>
    <w:rsid w:val="00B064ED"/>
    <w:rsid w:val="00B26540"/>
    <w:rsid w:val="00B31584"/>
    <w:rsid w:val="00B416B4"/>
    <w:rsid w:val="00B46DB7"/>
    <w:rsid w:val="00B76D0C"/>
    <w:rsid w:val="00BA7A84"/>
    <w:rsid w:val="00C024CD"/>
    <w:rsid w:val="00C2753A"/>
    <w:rsid w:val="00C85902"/>
    <w:rsid w:val="00CA34AF"/>
    <w:rsid w:val="00CA4A83"/>
    <w:rsid w:val="00CD2C29"/>
    <w:rsid w:val="00CF5DED"/>
    <w:rsid w:val="00D01FD8"/>
    <w:rsid w:val="00D20887"/>
    <w:rsid w:val="00D527C7"/>
    <w:rsid w:val="00D6778C"/>
    <w:rsid w:val="00D73FC1"/>
    <w:rsid w:val="00D85150"/>
    <w:rsid w:val="00D86530"/>
    <w:rsid w:val="00DA4B68"/>
    <w:rsid w:val="00DD1A1A"/>
    <w:rsid w:val="00DD7B9C"/>
    <w:rsid w:val="00E2340F"/>
    <w:rsid w:val="00E301AD"/>
    <w:rsid w:val="00E57D19"/>
    <w:rsid w:val="00E63805"/>
    <w:rsid w:val="00E67C71"/>
    <w:rsid w:val="00E82E7E"/>
    <w:rsid w:val="00EC762D"/>
    <w:rsid w:val="00ED19D3"/>
    <w:rsid w:val="00F22851"/>
    <w:rsid w:val="00F3038B"/>
    <w:rsid w:val="00F476A7"/>
    <w:rsid w:val="00F726A8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D1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57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E57D19"/>
    <w:pPr>
      <w:widowControl w:val="0"/>
      <w:shd w:val="clear" w:color="auto" w:fill="FFFFFF"/>
      <w:spacing w:line="30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iPriority w:val="99"/>
    <w:rsid w:val="00E57D19"/>
    <w:rPr>
      <w:color w:val="0000FF"/>
      <w:u w:val="single"/>
    </w:rPr>
  </w:style>
  <w:style w:type="paragraph" w:styleId="ab">
    <w:name w:val="No Spacing"/>
    <w:uiPriority w:val="1"/>
    <w:qFormat/>
    <w:rsid w:val="00E57D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uiPriority w:val="99"/>
    <w:unhideWhenUsed/>
    <w:rsid w:val="00E57D19"/>
    <w:rPr>
      <w:color w:val="954F72"/>
      <w:u w:val="single"/>
    </w:rPr>
  </w:style>
  <w:style w:type="paragraph" w:styleId="ad">
    <w:name w:val="List Paragraph"/>
    <w:basedOn w:val="a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C07F-0BC2-4E43-9ABC-C4E27CA3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Юрьевна</dc:creator>
  <cp:lastModifiedBy>guseva</cp:lastModifiedBy>
  <cp:revision>5</cp:revision>
  <cp:lastPrinted>2020-11-12T11:09:00Z</cp:lastPrinted>
  <dcterms:created xsi:type="dcterms:W3CDTF">2020-11-12T11:07:00Z</dcterms:created>
  <dcterms:modified xsi:type="dcterms:W3CDTF">2020-11-16T14:40:00Z</dcterms:modified>
</cp:coreProperties>
</file>